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C6B71" w14:textId="51FD372B" w:rsidR="00F473E9" w:rsidRPr="00DD2C18" w:rsidRDefault="000D43B0" w:rsidP="00AB1EEF">
      <w:pPr>
        <w:spacing w:line="276" w:lineRule="auto"/>
        <w:ind w:left="-284"/>
      </w:pPr>
      <w:r>
        <w:rPr>
          <w:noProof/>
        </w:rPr>
        <w:drawing>
          <wp:inline distT="0" distB="0" distL="0" distR="0" wp14:anchorId="6CF68F6C" wp14:editId="6DB2BDEA">
            <wp:extent cx="3200400" cy="480060"/>
            <wp:effectExtent l="0" t="0" r="0" b="0"/>
            <wp:docPr id="37743368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0400" cy="480060"/>
                    </a:xfrm>
                    <a:prstGeom prst="rect">
                      <a:avLst/>
                    </a:prstGeom>
                    <a:noFill/>
                    <a:ln>
                      <a:noFill/>
                    </a:ln>
                  </pic:spPr>
                </pic:pic>
              </a:graphicData>
            </a:graphic>
          </wp:inline>
        </w:drawing>
      </w:r>
      <w:r w:rsidR="001B5C44" w:rsidRPr="00DD2C18">
        <w:t xml:space="preserve">  </w:t>
      </w:r>
      <w:r w:rsidR="0063029C" w:rsidRPr="00DD2C18">
        <w:tab/>
      </w:r>
      <w:r w:rsidR="0063029C" w:rsidRPr="00DD2C18">
        <w:tab/>
      </w:r>
      <w:r w:rsidR="0063029C" w:rsidRPr="00DD2C18">
        <w:tab/>
      </w:r>
      <w:r w:rsidR="007B17A1" w:rsidRPr="00821673">
        <w:tab/>
      </w:r>
      <w:r w:rsidR="001B5C44" w:rsidRPr="00821673">
        <w:t xml:space="preserve">            </w:t>
      </w:r>
      <w:r w:rsidR="004129B6">
        <w:tab/>
      </w:r>
      <w:r w:rsidR="00DE4EED">
        <w:t>6</w:t>
      </w:r>
      <w:r w:rsidR="0081562A" w:rsidRPr="00821673">
        <w:t xml:space="preserve"> </w:t>
      </w:r>
      <w:r w:rsidR="007A1D03">
        <w:t>Temmuz</w:t>
      </w:r>
      <w:r w:rsidR="007B17A1" w:rsidRPr="00821673">
        <w:t xml:space="preserve"> 202</w:t>
      </w:r>
      <w:r w:rsidRPr="00821673">
        <w:t>6</w:t>
      </w:r>
    </w:p>
    <w:p w14:paraId="2D0A3AF9" w14:textId="77777777" w:rsidR="00B93C28" w:rsidRPr="00DD2C18" w:rsidRDefault="00B93C28" w:rsidP="00B93C28">
      <w:pPr>
        <w:pStyle w:val="AralkYok"/>
      </w:pPr>
    </w:p>
    <w:p w14:paraId="29DE7B44" w14:textId="50FCEA09" w:rsidR="006F1893" w:rsidRDefault="0028151C" w:rsidP="00197717">
      <w:pPr>
        <w:spacing w:line="276" w:lineRule="auto"/>
        <w:ind w:left="709"/>
        <w:jc w:val="center"/>
        <w:rPr>
          <w:b/>
          <w:bCs/>
          <w:sz w:val="44"/>
          <w:szCs w:val="44"/>
        </w:rPr>
      </w:pPr>
      <w:r>
        <w:rPr>
          <w:b/>
          <w:bCs/>
          <w:sz w:val="44"/>
          <w:szCs w:val="44"/>
        </w:rPr>
        <w:t xml:space="preserve">Anadolu’nun 6 bin yıllık </w:t>
      </w:r>
      <w:r w:rsidR="006F1893">
        <w:rPr>
          <w:b/>
          <w:bCs/>
          <w:sz w:val="44"/>
          <w:szCs w:val="44"/>
        </w:rPr>
        <w:t>üretim geçmişi</w:t>
      </w:r>
      <w:r w:rsidR="00197717">
        <w:rPr>
          <w:b/>
          <w:bCs/>
          <w:sz w:val="44"/>
          <w:szCs w:val="44"/>
        </w:rPr>
        <w:t xml:space="preserve">                 </w:t>
      </w:r>
      <w:r w:rsidR="006F1893">
        <w:rPr>
          <w:b/>
          <w:bCs/>
          <w:sz w:val="44"/>
          <w:szCs w:val="44"/>
        </w:rPr>
        <w:t>Eti Bakır ile gün yüzüne çıkıyor</w:t>
      </w:r>
    </w:p>
    <w:p w14:paraId="5C0D4721" w14:textId="5EB220A9" w:rsidR="00E106F4" w:rsidRDefault="00E106F4" w:rsidP="0028151C">
      <w:pPr>
        <w:spacing w:line="276" w:lineRule="auto"/>
        <w:ind w:left="709"/>
        <w:jc w:val="center"/>
        <w:rPr>
          <w:b/>
          <w:bCs/>
          <w:sz w:val="26"/>
          <w:szCs w:val="26"/>
        </w:rPr>
      </w:pPr>
      <w:r w:rsidRPr="00E106F4">
        <w:rPr>
          <w:b/>
          <w:bCs/>
          <w:sz w:val="26"/>
          <w:szCs w:val="26"/>
        </w:rPr>
        <w:t xml:space="preserve">Eti Bakır, </w:t>
      </w:r>
      <w:r w:rsidR="00D11AC2" w:rsidRPr="00D11AC2">
        <w:rPr>
          <w:b/>
          <w:bCs/>
          <w:sz w:val="26"/>
          <w:szCs w:val="26"/>
        </w:rPr>
        <w:t>‘Yerin Altındaki Bütün Cevherleri Çıkarıyoruz’ projesi kapsamında</w:t>
      </w:r>
      <w:r w:rsidR="00984339">
        <w:rPr>
          <w:b/>
          <w:bCs/>
          <w:sz w:val="26"/>
          <w:szCs w:val="26"/>
        </w:rPr>
        <w:t xml:space="preserve"> </w:t>
      </w:r>
      <w:r w:rsidR="00AB7959" w:rsidRPr="00AB7959">
        <w:rPr>
          <w:b/>
          <w:bCs/>
          <w:sz w:val="26"/>
          <w:szCs w:val="26"/>
        </w:rPr>
        <w:t xml:space="preserve">kültürel mirasın korunmasına yönelik çalışmalarına devam ediyor. </w:t>
      </w:r>
      <w:r w:rsidR="00D11AC2" w:rsidRPr="00D11AC2">
        <w:rPr>
          <w:b/>
          <w:bCs/>
          <w:sz w:val="26"/>
          <w:szCs w:val="26"/>
        </w:rPr>
        <w:t>Anadolu arkeolojisin</w:t>
      </w:r>
      <w:r w:rsidR="00D11AC2">
        <w:rPr>
          <w:b/>
          <w:bCs/>
          <w:sz w:val="26"/>
          <w:szCs w:val="26"/>
        </w:rPr>
        <w:t>i şekillendiren İkiztepe</w:t>
      </w:r>
      <w:r w:rsidR="008345C7">
        <w:rPr>
          <w:b/>
          <w:bCs/>
          <w:sz w:val="26"/>
          <w:szCs w:val="26"/>
        </w:rPr>
        <w:t xml:space="preserve"> Höyüğü</w:t>
      </w:r>
      <w:r w:rsidR="00D11AC2">
        <w:rPr>
          <w:b/>
          <w:bCs/>
          <w:sz w:val="26"/>
          <w:szCs w:val="26"/>
        </w:rPr>
        <w:t xml:space="preserve"> kazıları, dördüncü senesinde de Eti </w:t>
      </w:r>
      <w:r w:rsidR="00AB7959" w:rsidRPr="00AB7959">
        <w:rPr>
          <w:b/>
          <w:bCs/>
          <w:sz w:val="26"/>
          <w:szCs w:val="26"/>
        </w:rPr>
        <w:t>Bakır’ın katkılarıyla sürdürülüyor.</w:t>
      </w:r>
      <w:r w:rsidR="006F1893">
        <w:rPr>
          <w:b/>
          <w:bCs/>
          <w:sz w:val="26"/>
          <w:szCs w:val="26"/>
        </w:rPr>
        <w:t xml:space="preserve"> Kazı alanında bakır işlemeciliğinin en güzel tarihi örnekleri görülürken, tekstil dokumacılığının da en eski buluntuları gün yüzüne çıkarılıyor.</w:t>
      </w:r>
    </w:p>
    <w:p w14:paraId="1B6D5C47" w14:textId="4EC488C9" w:rsidR="0028151C" w:rsidRDefault="00D97B3E" w:rsidP="0028151C">
      <w:pPr>
        <w:spacing w:line="276" w:lineRule="auto"/>
        <w:ind w:left="709"/>
        <w:jc w:val="both"/>
        <w:rPr>
          <w:rFonts w:ascii="Calibri" w:hAnsi="Calibri" w:cs="Calibri"/>
        </w:rPr>
      </w:pPr>
      <w:r w:rsidRPr="00A55ACB">
        <w:rPr>
          <w:rFonts w:ascii="Calibri" w:hAnsi="Calibri" w:cs="Calibri"/>
          <w:color w:val="000000" w:themeColor="text1"/>
        </w:rPr>
        <w:t>Katma değerli sanayinin öncü şirketlerinden Eti Bakır</w:t>
      </w:r>
      <w:r w:rsidR="00AB7959" w:rsidRPr="00A55ACB">
        <w:rPr>
          <w:rFonts w:ascii="Calibri" w:hAnsi="Calibri" w:cs="Calibri"/>
          <w:color w:val="000000" w:themeColor="text1"/>
        </w:rPr>
        <w:t xml:space="preserve">, </w:t>
      </w:r>
      <w:r w:rsidRPr="00A55ACB">
        <w:rPr>
          <w:rFonts w:ascii="Calibri" w:hAnsi="Calibri" w:cs="Calibri"/>
          <w:color w:val="000000" w:themeColor="text1"/>
        </w:rPr>
        <w:t xml:space="preserve">Samsun’un Bafra ilçesinde yürütülen İkiztepe </w:t>
      </w:r>
      <w:r w:rsidR="008345C7">
        <w:rPr>
          <w:rFonts w:ascii="Calibri" w:hAnsi="Calibri" w:cs="Calibri"/>
          <w:color w:val="000000" w:themeColor="text1"/>
        </w:rPr>
        <w:t xml:space="preserve">Höyüğü </w:t>
      </w:r>
      <w:r w:rsidRPr="00A55ACB">
        <w:rPr>
          <w:rFonts w:ascii="Calibri" w:hAnsi="Calibri" w:cs="Calibri"/>
          <w:color w:val="000000" w:themeColor="text1"/>
        </w:rPr>
        <w:t>kazılarına verdiği</w:t>
      </w:r>
      <w:r w:rsidR="00AB7959" w:rsidRPr="00A55ACB">
        <w:rPr>
          <w:rFonts w:ascii="Calibri" w:hAnsi="Calibri" w:cs="Calibri"/>
          <w:color w:val="000000" w:themeColor="text1"/>
        </w:rPr>
        <w:t xml:space="preserve"> desteği bu yıl da sürdürüyor. </w:t>
      </w:r>
      <w:r w:rsidR="00A55ACB" w:rsidRPr="00A55ACB">
        <w:rPr>
          <w:rFonts w:ascii="Calibri" w:hAnsi="Calibri" w:cs="Calibri"/>
          <w:color w:val="000000" w:themeColor="text1"/>
        </w:rPr>
        <w:t xml:space="preserve">Eti Bakır’ın sürdürülebilir büyüme, toplumsal fayda yaratma ve sorumlu madencilik yaklaşımıyla uyumlu şekilde yürüttüğü ‘Yerin Altındaki Bütün Cevherleri Çıkarıyoruz’ projesi kapsamında desteklenen İkiztepe </w:t>
      </w:r>
      <w:r w:rsidR="008345C7">
        <w:rPr>
          <w:rFonts w:ascii="Calibri" w:hAnsi="Calibri" w:cs="Calibri"/>
          <w:color w:val="000000" w:themeColor="text1"/>
        </w:rPr>
        <w:t xml:space="preserve">Höyüğü </w:t>
      </w:r>
      <w:r w:rsidR="00A55ACB" w:rsidRPr="00A55ACB">
        <w:rPr>
          <w:rFonts w:ascii="Calibri" w:hAnsi="Calibri" w:cs="Calibri"/>
          <w:color w:val="000000" w:themeColor="text1"/>
        </w:rPr>
        <w:t>kazıları</w:t>
      </w:r>
      <w:r w:rsidR="00001637">
        <w:rPr>
          <w:rFonts w:ascii="Calibri" w:hAnsi="Calibri" w:cs="Calibri"/>
          <w:color w:val="000000" w:themeColor="text1"/>
        </w:rPr>
        <w:t xml:space="preserve"> dördüncü yılında devam ederken, Anadolu’nun bu önemli tarihi mirasına Eti Bakır</w:t>
      </w:r>
      <w:r w:rsidR="0028151C">
        <w:rPr>
          <w:rFonts w:ascii="Calibri" w:hAnsi="Calibri" w:cs="Calibri"/>
          <w:color w:val="000000" w:themeColor="text1"/>
        </w:rPr>
        <w:t xml:space="preserve"> </w:t>
      </w:r>
      <w:r w:rsidR="00001637">
        <w:rPr>
          <w:rFonts w:ascii="Calibri" w:hAnsi="Calibri" w:cs="Calibri"/>
          <w:color w:val="000000" w:themeColor="text1"/>
        </w:rPr>
        <w:t xml:space="preserve">da </w:t>
      </w:r>
      <w:r w:rsidR="0028151C">
        <w:rPr>
          <w:rFonts w:ascii="Calibri" w:hAnsi="Calibri" w:cs="Calibri"/>
          <w:color w:val="000000" w:themeColor="text1"/>
        </w:rPr>
        <w:t>katkılarını sürdürüyor</w:t>
      </w:r>
      <w:r w:rsidR="00001637">
        <w:rPr>
          <w:rFonts w:ascii="Calibri" w:hAnsi="Calibri" w:cs="Calibri"/>
          <w:color w:val="000000" w:themeColor="text1"/>
        </w:rPr>
        <w:t>.</w:t>
      </w:r>
      <w:r w:rsidR="0028151C">
        <w:rPr>
          <w:rFonts w:ascii="Calibri" w:hAnsi="Calibri" w:cs="Calibri"/>
          <w:color w:val="000000" w:themeColor="text1"/>
        </w:rPr>
        <w:t xml:space="preserve"> F</w:t>
      </w:r>
      <w:r w:rsidR="0028151C" w:rsidRPr="00A55ACB">
        <w:rPr>
          <w:rFonts w:ascii="Calibri" w:hAnsi="Calibri" w:cs="Calibri"/>
          <w:color w:val="000000" w:themeColor="text1"/>
        </w:rPr>
        <w:t>aaliyet gösterilen bölgelerde yerel ilişkilerin güçlendirilmesi ve kazı çalışmalarının yarattığı turizm potansiyeliyle yerel kalkınmaya katkı sağlanma</w:t>
      </w:r>
      <w:r w:rsidR="0028151C">
        <w:rPr>
          <w:rFonts w:ascii="Calibri" w:hAnsi="Calibri" w:cs="Calibri"/>
          <w:color w:val="000000" w:themeColor="text1"/>
        </w:rPr>
        <w:t>yı</w:t>
      </w:r>
      <w:r w:rsidR="0028151C" w:rsidRPr="00A55ACB">
        <w:rPr>
          <w:rFonts w:ascii="Calibri" w:hAnsi="Calibri" w:cs="Calibri"/>
          <w:color w:val="000000" w:themeColor="text1"/>
        </w:rPr>
        <w:t xml:space="preserve"> hedef</w:t>
      </w:r>
      <w:r w:rsidR="0028151C">
        <w:rPr>
          <w:rFonts w:ascii="Calibri" w:hAnsi="Calibri" w:cs="Calibri"/>
          <w:color w:val="000000" w:themeColor="text1"/>
        </w:rPr>
        <w:t>leyen Eti Bakır, destek verdiği arkeolojik kazılar</w:t>
      </w:r>
      <w:r w:rsidR="0045707C">
        <w:rPr>
          <w:rFonts w:ascii="Calibri" w:hAnsi="Calibri" w:cs="Calibri"/>
          <w:color w:val="000000" w:themeColor="text1"/>
        </w:rPr>
        <w:t>l</w:t>
      </w:r>
      <w:r w:rsidR="0028151C">
        <w:rPr>
          <w:rFonts w:ascii="Calibri" w:hAnsi="Calibri" w:cs="Calibri"/>
          <w:color w:val="000000" w:themeColor="text1"/>
        </w:rPr>
        <w:t xml:space="preserve">a </w:t>
      </w:r>
      <w:r w:rsidR="0028151C" w:rsidRPr="00A55ACB">
        <w:rPr>
          <w:rFonts w:ascii="Calibri" w:hAnsi="Calibri" w:cs="Calibri"/>
        </w:rPr>
        <w:t xml:space="preserve">bulguların </w:t>
      </w:r>
      <w:r w:rsidR="0045707C">
        <w:rPr>
          <w:rFonts w:ascii="Calibri" w:hAnsi="Calibri" w:cs="Calibri"/>
        </w:rPr>
        <w:t>gün yüzüne çıkarılmasının</w:t>
      </w:r>
      <w:r w:rsidR="0028151C">
        <w:rPr>
          <w:rFonts w:ascii="Calibri" w:hAnsi="Calibri" w:cs="Calibri"/>
        </w:rPr>
        <w:t xml:space="preserve"> yanı sıra</w:t>
      </w:r>
      <w:r w:rsidR="0028151C" w:rsidRPr="00A55ACB">
        <w:rPr>
          <w:rFonts w:ascii="Calibri" w:hAnsi="Calibri" w:cs="Calibri"/>
        </w:rPr>
        <w:t xml:space="preserve"> Ar-Ge laboratuvarlarının kullanıma açılmasıyla bilimsel analiz süreçlerine de </w:t>
      </w:r>
      <w:r w:rsidR="0028151C">
        <w:rPr>
          <w:rFonts w:ascii="Calibri" w:hAnsi="Calibri" w:cs="Calibri"/>
        </w:rPr>
        <w:t>destek veriyor</w:t>
      </w:r>
      <w:r w:rsidR="0028151C" w:rsidRPr="00A55ACB">
        <w:rPr>
          <w:rFonts w:ascii="Calibri" w:hAnsi="Calibri" w:cs="Calibri"/>
        </w:rPr>
        <w:t>.</w:t>
      </w:r>
    </w:p>
    <w:p w14:paraId="32AA02C7" w14:textId="0B1953F4" w:rsidR="003E27E7" w:rsidRPr="003E27E7" w:rsidRDefault="00AB7A0C" w:rsidP="00984339">
      <w:pPr>
        <w:spacing w:line="276" w:lineRule="auto"/>
        <w:ind w:left="709"/>
        <w:jc w:val="both"/>
        <w:rPr>
          <w:rFonts w:ascii="Calibri" w:hAnsi="Calibri" w:cs="Calibri"/>
          <w:color w:val="000000" w:themeColor="text1"/>
        </w:rPr>
      </w:pPr>
      <w:r w:rsidRPr="00E33DED">
        <w:rPr>
          <w:rFonts w:eastAsiaTheme="minorEastAsia"/>
          <w:b/>
          <w:bCs/>
          <w:color w:val="000000" w:themeColor="text1"/>
        </w:rPr>
        <w:t>Eti Bakır Genel Müdürü Asım Akbaş</w:t>
      </w:r>
      <w:r w:rsidR="00984339" w:rsidRPr="00D97B3E">
        <w:rPr>
          <w:rFonts w:ascii="Calibri" w:hAnsi="Calibri" w:cs="Calibri"/>
          <w:b/>
          <w:bCs/>
        </w:rPr>
        <w:t xml:space="preserve">, </w:t>
      </w:r>
      <w:r w:rsidR="003E27E7" w:rsidRPr="003E27E7">
        <w:rPr>
          <w:rFonts w:ascii="Calibri" w:hAnsi="Calibri" w:cs="Calibri"/>
        </w:rPr>
        <w:t xml:space="preserve">kültürel mirasın korunmasının yanı sıra bölgesel kalkınmaya katkı </w:t>
      </w:r>
      <w:r w:rsidR="003E27E7" w:rsidRPr="003E27E7">
        <w:rPr>
          <w:rFonts w:ascii="Calibri" w:hAnsi="Calibri" w:cs="Calibri"/>
          <w:color w:val="000000" w:themeColor="text1"/>
        </w:rPr>
        <w:t xml:space="preserve">sağlamayı önemsediklerini belirterek şunları söyledi: </w:t>
      </w:r>
      <w:r w:rsidR="009F5B4D">
        <w:rPr>
          <w:rFonts w:ascii="Calibri" w:hAnsi="Calibri" w:cs="Calibri"/>
          <w:color w:val="000000" w:themeColor="text1"/>
        </w:rPr>
        <w:t>“</w:t>
      </w:r>
      <w:r w:rsidR="003E27E7" w:rsidRPr="003E27E7">
        <w:rPr>
          <w:rFonts w:ascii="Calibri" w:hAnsi="Calibri" w:cs="Calibri"/>
          <w:color w:val="000000" w:themeColor="text1"/>
        </w:rPr>
        <w:t>Yerin Altındaki Bütün Cevherleri Çıkarıyoruz projesi kapsamında İkiztepe Höyüğü kazılarına dört yıldır destek vermekten memnuniyet duyuyoruz. Bu çalışmalar yalnızca Anadolu'nun binlerce yıllık tarihinin gün yüzüne çıkarılmasına katkı sunmakla kalmıyor, aynı zamanda kültür turizmini destekleyerek bölge ekonomisine ve yerel kalkınmaya da değer katıyor. Faaliyet gösterdiğimiz her bölgede ekonomik, sosyal ve kültürel gelişime katkı sağlamayı önceliklerimiz arasında görüyoruz. Yeni kazı sezonunda da bu önemli mirasın korunmasına ve bilimsel araştırmaların sürdürülmesine destek vermeye devam edeceğiz.</w:t>
      </w:r>
      <w:r w:rsidR="009F5B4D">
        <w:rPr>
          <w:rFonts w:ascii="Calibri" w:hAnsi="Calibri" w:cs="Calibri"/>
          <w:color w:val="000000" w:themeColor="text1"/>
        </w:rPr>
        <w:t>”</w:t>
      </w:r>
    </w:p>
    <w:p w14:paraId="67A9672A" w14:textId="2671B4AC" w:rsidR="00984339" w:rsidRDefault="00984339" w:rsidP="00984339">
      <w:pPr>
        <w:spacing w:line="276" w:lineRule="auto"/>
        <w:ind w:left="709"/>
        <w:jc w:val="both"/>
        <w:rPr>
          <w:rFonts w:ascii="Calibri" w:hAnsi="Calibri" w:cs="Calibri"/>
        </w:rPr>
      </w:pPr>
      <w:r w:rsidRPr="00001637">
        <w:rPr>
          <w:rFonts w:ascii="Calibri" w:hAnsi="Calibri" w:cs="Calibri"/>
          <w:b/>
          <w:bCs/>
        </w:rPr>
        <w:t>Kazı Başkanı, İstanbul Üniversitesi Öğretim Üyesi Doç. Dr. Aslıhan Beyazıt</w:t>
      </w:r>
      <w:r>
        <w:rPr>
          <w:rFonts w:ascii="Calibri" w:hAnsi="Calibri" w:cs="Calibri"/>
          <w:b/>
          <w:bCs/>
        </w:rPr>
        <w:t xml:space="preserve"> </w:t>
      </w:r>
      <w:r w:rsidRPr="00001637">
        <w:rPr>
          <w:rFonts w:ascii="Calibri" w:hAnsi="Calibri" w:cs="Calibri"/>
        </w:rPr>
        <w:t>ise</w:t>
      </w:r>
      <w:r w:rsidRPr="00D97B3E">
        <w:rPr>
          <w:rFonts w:ascii="Calibri" w:hAnsi="Calibri" w:cs="Calibri"/>
          <w:b/>
          <w:bCs/>
        </w:rPr>
        <w:t> </w:t>
      </w:r>
      <w:r w:rsidRPr="00D97B3E">
        <w:rPr>
          <w:rFonts w:ascii="Calibri" w:hAnsi="Calibri" w:cs="Calibri"/>
        </w:rPr>
        <w:t xml:space="preserve">bu yılki çalışmalar hakkında </w:t>
      </w:r>
      <w:r w:rsidR="009F5B4D">
        <w:rPr>
          <w:rFonts w:ascii="Calibri" w:hAnsi="Calibri" w:cs="Calibri"/>
        </w:rPr>
        <w:t>“</w:t>
      </w:r>
      <w:r w:rsidRPr="008345C7">
        <w:rPr>
          <w:rFonts w:ascii="Calibri" w:hAnsi="Calibri" w:cs="Calibri"/>
        </w:rPr>
        <w:t xml:space="preserve">Mevcut kazı alanlarına verilen desteğin sürdürülmesi ve yeni iş birliklerinin geliştirilmesi </w:t>
      </w:r>
      <w:r>
        <w:rPr>
          <w:rFonts w:ascii="Calibri" w:hAnsi="Calibri" w:cs="Calibri"/>
        </w:rPr>
        <w:t>oldukça önemli. Samsun İkiztepe Höyüğü</w:t>
      </w:r>
      <w:r w:rsidRPr="008345C7">
        <w:rPr>
          <w:rFonts w:ascii="Calibri" w:hAnsi="Calibri" w:cs="Calibri"/>
        </w:rPr>
        <w:t xml:space="preserve"> </w:t>
      </w:r>
      <w:r>
        <w:rPr>
          <w:rFonts w:ascii="Calibri" w:hAnsi="Calibri" w:cs="Calibri"/>
        </w:rPr>
        <w:t>kazıları S</w:t>
      </w:r>
      <w:r w:rsidRPr="008345C7">
        <w:rPr>
          <w:rFonts w:ascii="Calibri" w:hAnsi="Calibri" w:cs="Calibri"/>
        </w:rPr>
        <w:t xml:space="preserve">amsun’un </w:t>
      </w:r>
      <w:r>
        <w:rPr>
          <w:rFonts w:ascii="Calibri" w:hAnsi="Calibri" w:cs="Calibri"/>
        </w:rPr>
        <w:t>en değerli arkeolojik çalışmalarından biri.</w:t>
      </w:r>
      <w:r w:rsidRPr="008345C7">
        <w:rPr>
          <w:rFonts w:ascii="Calibri" w:hAnsi="Calibri" w:cs="Calibri"/>
        </w:rPr>
        <w:t> </w:t>
      </w:r>
      <w:r>
        <w:rPr>
          <w:rFonts w:ascii="Calibri" w:hAnsi="Calibri" w:cs="Calibri"/>
        </w:rPr>
        <w:t>Eti</w:t>
      </w:r>
      <w:r w:rsidRPr="008345C7">
        <w:rPr>
          <w:rFonts w:ascii="Calibri" w:hAnsi="Calibri" w:cs="Calibri"/>
        </w:rPr>
        <w:t xml:space="preserve"> Bakır'ın desteği sayesinde araştırmalarımızı kesintisiz şekilde sürdürebiliyor, geçmişten günümüze uzanan </w:t>
      </w:r>
      <w:proofErr w:type="gramStart"/>
      <w:r w:rsidRPr="008345C7">
        <w:rPr>
          <w:rFonts w:ascii="Calibri" w:hAnsi="Calibri" w:cs="Calibri"/>
        </w:rPr>
        <w:t>hik</w:t>
      </w:r>
      <w:r w:rsidR="009F5B4D">
        <w:rPr>
          <w:rFonts w:ascii="Calibri" w:hAnsi="Calibri" w:cs="Calibri"/>
        </w:rPr>
        <w:t>a</w:t>
      </w:r>
      <w:r w:rsidRPr="008345C7">
        <w:rPr>
          <w:rFonts w:ascii="Calibri" w:hAnsi="Calibri" w:cs="Calibri"/>
        </w:rPr>
        <w:t>yeyi</w:t>
      </w:r>
      <w:proofErr w:type="gramEnd"/>
      <w:r w:rsidRPr="008345C7">
        <w:rPr>
          <w:rFonts w:ascii="Calibri" w:hAnsi="Calibri" w:cs="Calibri"/>
        </w:rPr>
        <w:t xml:space="preserve"> daha görünür hale getirebiliyoruz</w:t>
      </w:r>
      <w:r w:rsidR="009F5B4D">
        <w:rPr>
          <w:rFonts w:ascii="Calibri" w:hAnsi="Calibri" w:cs="Calibri"/>
        </w:rPr>
        <w:t>”</w:t>
      </w:r>
      <w:r w:rsidRPr="008345C7">
        <w:rPr>
          <w:rFonts w:ascii="Calibri" w:hAnsi="Calibri" w:cs="Calibri"/>
        </w:rPr>
        <w:t xml:space="preserve"> </w:t>
      </w:r>
      <w:r>
        <w:rPr>
          <w:rFonts w:ascii="Calibri" w:hAnsi="Calibri" w:cs="Calibri"/>
        </w:rPr>
        <w:t>ifadelerini kullandı.</w:t>
      </w:r>
    </w:p>
    <w:p w14:paraId="38D7D5F2" w14:textId="79F8CA4F" w:rsidR="0028151C" w:rsidRPr="00984339" w:rsidRDefault="00001637" w:rsidP="00984339">
      <w:pPr>
        <w:spacing w:line="276" w:lineRule="auto"/>
        <w:ind w:left="709"/>
        <w:jc w:val="both"/>
        <w:rPr>
          <w:rFonts w:ascii="Calibri" w:hAnsi="Calibri" w:cs="Calibri"/>
          <w:b/>
          <w:bCs/>
          <w:color w:val="000000" w:themeColor="text1"/>
        </w:rPr>
      </w:pPr>
      <w:r>
        <w:rPr>
          <w:rFonts w:ascii="Calibri" w:hAnsi="Calibri" w:cs="Calibri"/>
          <w:color w:val="000000" w:themeColor="text1"/>
        </w:rPr>
        <w:t xml:space="preserve">Milattan önce 4 bin yılına kadar dayanan buluntularla Anadolu’nun geçmişine ışık tutan İkiztepe Höyüğü, </w:t>
      </w:r>
      <w:r w:rsidR="0028151C">
        <w:rPr>
          <w:rFonts w:ascii="Calibri" w:hAnsi="Calibri" w:cs="Calibri"/>
          <w:color w:val="000000" w:themeColor="text1"/>
        </w:rPr>
        <w:t xml:space="preserve">bakır işlemeciliğinin en güzel tarihi örneklerini sunuyor. Aynı zamanda tekstil dokumacılığının en erken örneklerinin görüldüğü kazılarda, </w:t>
      </w:r>
      <w:r w:rsidR="0028151C" w:rsidRPr="00A55ACB">
        <w:rPr>
          <w:rFonts w:ascii="Calibri" w:hAnsi="Calibri" w:cs="Calibri"/>
        </w:rPr>
        <w:t xml:space="preserve">bakır alaşımlı silahlar, günlük kullanım eşyaları ve süs objeleri gün yüzüne çıkarılırken </w:t>
      </w:r>
      <w:r w:rsidR="0028151C" w:rsidRPr="00821673">
        <w:rPr>
          <w:rFonts w:ascii="Calibri" w:hAnsi="Calibri" w:cs="Calibri"/>
        </w:rPr>
        <w:t>Karadeniz’in özgün ahşap mimarisinden</w:t>
      </w:r>
      <w:r w:rsidR="0028151C">
        <w:rPr>
          <w:rFonts w:ascii="Calibri" w:hAnsi="Calibri" w:cs="Calibri"/>
        </w:rPr>
        <w:t xml:space="preserve"> buluntular </w:t>
      </w:r>
      <w:r w:rsidR="000025CF">
        <w:rPr>
          <w:rFonts w:ascii="Calibri" w:hAnsi="Calibri" w:cs="Calibri"/>
        </w:rPr>
        <w:t>ortaya çıkıyor</w:t>
      </w:r>
      <w:r w:rsidR="0028151C">
        <w:rPr>
          <w:rFonts w:ascii="Calibri" w:hAnsi="Calibri" w:cs="Calibri"/>
        </w:rPr>
        <w:t xml:space="preserve">. </w:t>
      </w:r>
    </w:p>
    <w:p w14:paraId="7B4F6365" w14:textId="77777777" w:rsidR="00D97B3E" w:rsidRDefault="00D97B3E" w:rsidP="00D97B3E">
      <w:pPr>
        <w:spacing w:line="276" w:lineRule="auto"/>
        <w:ind w:left="709"/>
        <w:jc w:val="both"/>
        <w:rPr>
          <w:rFonts w:ascii="Calibri" w:hAnsi="Calibri" w:cs="Calibri"/>
        </w:rPr>
      </w:pPr>
    </w:p>
    <w:p w14:paraId="5ADED37F" w14:textId="559728A2" w:rsidR="00AB7959" w:rsidRPr="00AB7959" w:rsidRDefault="00AB7959" w:rsidP="00D97B3E">
      <w:pPr>
        <w:spacing w:line="276" w:lineRule="auto"/>
        <w:jc w:val="both"/>
        <w:rPr>
          <w:rFonts w:ascii="Calibri" w:hAnsi="Calibri" w:cs="Calibri"/>
        </w:rPr>
      </w:pPr>
    </w:p>
    <w:p w14:paraId="49701563" w14:textId="77777777" w:rsidR="003576F6" w:rsidRPr="00DD2C18" w:rsidRDefault="003576F6" w:rsidP="000D43B0">
      <w:pPr>
        <w:spacing w:line="276" w:lineRule="auto"/>
        <w:jc w:val="both"/>
        <w:rPr>
          <w:rFonts w:ascii="Calibri" w:hAnsi="Calibri" w:cs="Calibri"/>
        </w:rPr>
      </w:pPr>
    </w:p>
    <w:sectPr w:rsidR="003576F6" w:rsidRPr="00DD2C18" w:rsidSect="002A569D">
      <w:pgSz w:w="11906" w:h="16838"/>
      <w:pgMar w:top="709" w:right="1417" w:bottom="141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F6327D"/>
    <w:multiLevelType w:val="hybridMultilevel"/>
    <w:tmpl w:val="47504D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381373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768"/>
    <w:rsid w:val="00001637"/>
    <w:rsid w:val="000025CF"/>
    <w:rsid w:val="000110A5"/>
    <w:rsid w:val="000205F0"/>
    <w:rsid w:val="00023A53"/>
    <w:rsid w:val="00026F7C"/>
    <w:rsid w:val="0003059B"/>
    <w:rsid w:val="00036B77"/>
    <w:rsid w:val="00040F03"/>
    <w:rsid w:val="0004341D"/>
    <w:rsid w:val="00045E49"/>
    <w:rsid w:val="0004652A"/>
    <w:rsid w:val="000467BB"/>
    <w:rsid w:val="000506D5"/>
    <w:rsid w:val="00055ABB"/>
    <w:rsid w:val="0006327E"/>
    <w:rsid w:val="00067E3D"/>
    <w:rsid w:val="0008548E"/>
    <w:rsid w:val="000A2F50"/>
    <w:rsid w:val="000B6A2A"/>
    <w:rsid w:val="000B6F05"/>
    <w:rsid w:val="000C273B"/>
    <w:rsid w:val="000C4FB8"/>
    <w:rsid w:val="000D34A5"/>
    <w:rsid w:val="000D43B0"/>
    <w:rsid w:val="000D5805"/>
    <w:rsid w:val="000E474C"/>
    <w:rsid w:val="000F1A1B"/>
    <w:rsid w:val="000F37A7"/>
    <w:rsid w:val="001040C9"/>
    <w:rsid w:val="00116392"/>
    <w:rsid w:val="0012763C"/>
    <w:rsid w:val="0013540E"/>
    <w:rsid w:val="0014172F"/>
    <w:rsid w:val="00144E93"/>
    <w:rsid w:val="00151305"/>
    <w:rsid w:val="0017445D"/>
    <w:rsid w:val="00184DCF"/>
    <w:rsid w:val="00187435"/>
    <w:rsid w:val="00197717"/>
    <w:rsid w:val="001A1743"/>
    <w:rsid w:val="001A4DA5"/>
    <w:rsid w:val="001B4EA0"/>
    <w:rsid w:val="001B5C44"/>
    <w:rsid w:val="001C4C5B"/>
    <w:rsid w:val="001D2A07"/>
    <w:rsid w:val="001E1274"/>
    <w:rsid w:val="001E3D56"/>
    <w:rsid w:val="001E4E89"/>
    <w:rsid w:val="001F21F7"/>
    <w:rsid w:val="001F384D"/>
    <w:rsid w:val="001F6899"/>
    <w:rsid w:val="001F68BC"/>
    <w:rsid w:val="00200D43"/>
    <w:rsid w:val="00217C37"/>
    <w:rsid w:val="002322FE"/>
    <w:rsid w:val="002400D2"/>
    <w:rsid w:val="00242F80"/>
    <w:rsid w:val="0024441F"/>
    <w:rsid w:val="00255A48"/>
    <w:rsid w:val="00272EAA"/>
    <w:rsid w:val="00276DCB"/>
    <w:rsid w:val="0028151C"/>
    <w:rsid w:val="00290AF5"/>
    <w:rsid w:val="0029219B"/>
    <w:rsid w:val="00297E60"/>
    <w:rsid w:val="002A569D"/>
    <w:rsid w:val="002C2ABB"/>
    <w:rsid w:val="002C4B27"/>
    <w:rsid w:val="002D62FC"/>
    <w:rsid w:val="00304EC6"/>
    <w:rsid w:val="0030754F"/>
    <w:rsid w:val="00313299"/>
    <w:rsid w:val="003146C7"/>
    <w:rsid w:val="00321C9A"/>
    <w:rsid w:val="003346DB"/>
    <w:rsid w:val="00335D7A"/>
    <w:rsid w:val="00342B0B"/>
    <w:rsid w:val="00346391"/>
    <w:rsid w:val="00352588"/>
    <w:rsid w:val="003558AE"/>
    <w:rsid w:val="003576F6"/>
    <w:rsid w:val="00360907"/>
    <w:rsid w:val="00381A35"/>
    <w:rsid w:val="0038620A"/>
    <w:rsid w:val="003B49D4"/>
    <w:rsid w:val="003E27E7"/>
    <w:rsid w:val="003E45F3"/>
    <w:rsid w:val="00401FC1"/>
    <w:rsid w:val="0040471B"/>
    <w:rsid w:val="004056D2"/>
    <w:rsid w:val="004129B6"/>
    <w:rsid w:val="00416259"/>
    <w:rsid w:val="00422C3A"/>
    <w:rsid w:val="00436358"/>
    <w:rsid w:val="00445411"/>
    <w:rsid w:val="00452424"/>
    <w:rsid w:val="0045707C"/>
    <w:rsid w:val="00457776"/>
    <w:rsid w:val="0047208E"/>
    <w:rsid w:val="00474B4A"/>
    <w:rsid w:val="004903CF"/>
    <w:rsid w:val="0049418C"/>
    <w:rsid w:val="004A2612"/>
    <w:rsid w:val="004B1E79"/>
    <w:rsid w:val="004B298C"/>
    <w:rsid w:val="004B708C"/>
    <w:rsid w:val="004C509A"/>
    <w:rsid w:val="004D3F73"/>
    <w:rsid w:val="004E6B52"/>
    <w:rsid w:val="004F4E3E"/>
    <w:rsid w:val="0050285A"/>
    <w:rsid w:val="00502C3E"/>
    <w:rsid w:val="00507D08"/>
    <w:rsid w:val="0051451F"/>
    <w:rsid w:val="00515AFC"/>
    <w:rsid w:val="00554637"/>
    <w:rsid w:val="00560C91"/>
    <w:rsid w:val="00567E04"/>
    <w:rsid w:val="00580278"/>
    <w:rsid w:val="0058758A"/>
    <w:rsid w:val="005949AC"/>
    <w:rsid w:val="0059643F"/>
    <w:rsid w:val="0059670B"/>
    <w:rsid w:val="005B49E8"/>
    <w:rsid w:val="005C07DD"/>
    <w:rsid w:val="005C099F"/>
    <w:rsid w:val="005C76C1"/>
    <w:rsid w:val="005E08CF"/>
    <w:rsid w:val="005E5935"/>
    <w:rsid w:val="005E7E53"/>
    <w:rsid w:val="005F237C"/>
    <w:rsid w:val="005F5010"/>
    <w:rsid w:val="00600A29"/>
    <w:rsid w:val="00601DE0"/>
    <w:rsid w:val="00602F52"/>
    <w:rsid w:val="00614B0D"/>
    <w:rsid w:val="006201ED"/>
    <w:rsid w:val="0062032A"/>
    <w:rsid w:val="006252EB"/>
    <w:rsid w:val="0063029C"/>
    <w:rsid w:val="0063377B"/>
    <w:rsid w:val="00636B93"/>
    <w:rsid w:val="00643A0C"/>
    <w:rsid w:val="006546DE"/>
    <w:rsid w:val="0066177B"/>
    <w:rsid w:val="00662634"/>
    <w:rsid w:val="00664A5A"/>
    <w:rsid w:val="00670BC5"/>
    <w:rsid w:val="006A5973"/>
    <w:rsid w:val="006B5D5D"/>
    <w:rsid w:val="006E4CA2"/>
    <w:rsid w:val="006F1893"/>
    <w:rsid w:val="006F4273"/>
    <w:rsid w:val="007070EB"/>
    <w:rsid w:val="00714689"/>
    <w:rsid w:val="00720941"/>
    <w:rsid w:val="00720A70"/>
    <w:rsid w:val="007429DD"/>
    <w:rsid w:val="007451BF"/>
    <w:rsid w:val="00747283"/>
    <w:rsid w:val="007659C9"/>
    <w:rsid w:val="007843F5"/>
    <w:rsid w:val="007A1D03"/>
    <w:rsid w:val="007A390F"/>
    <w:rsid w:val="007B17A1"/>
    <w:rsid w:val="007B1C77"/>
    <w:rsid w:val="007D2F08"/>
    <w:rsid w:val="007E0483"/>
    <w:rsid w:val="007E1FD0"/>
    <w:rsid w:val="007E47B0"/>
    <w:rsid w:val="007F602F"/>
    <w:rsid w:val="0081562A"/>
    <w:rsid w:val="008157E0"/>
    <w:rsid w:val="00816450"/>
    <w:rsid w:val="00821673"/>
    <w:rsid w:val="008249B7"/>
    <w:rsid w:val="00825B16"/>
    <w:rsid w:val="008261FD"/>
    <w:rsid w:val="008308DC"/>
    <w:rsid w:val="008345C7"/>
    <w:rsid w:val="00840EC3"/>
    <w:rsid w:val="00843CB4"/>
    <w:rsid w:val="008443DD"/>
    <w:rsid w:val="00845486"/>
    <w:rsid w:val="0085464A"/>
    <w:rsid w:val="008556C3"/>
    <w:rsid w:val="00856D94"/>
    <w:rsid w:val="00857E8A"/>
    <w:rsid w:val="00863DDA"/>
    <w:rsid w:val="00875374"/>
    <w:rsid w:val="00895EDD"/>
    <w:rsid w:val="008974B3"/>
    <w:rsid w:val="008B395F"/>
    <w:rsid w:val="008C4AB2"/>
    <w:rsid w:val="008D59C4"/>
    <w:rsid w:val="008E3C98"/>
    <w:rsid w:val="008E3D71"/>
    <w:rsid w:val="008E60C4"/>
    <w:rsid w:val="009157C0"/>
    <w:rsid w:val="00915B76"/>
    <w:rsid w:val="00916E06"/>
    <w:rsid w:val="0092691B"/>
    <w:rsid w:val="0094095E"/>
    <w:rsid w:val="00967872"/>
    <w:rsid w:val="00977419"/>
    <w:rsid w:val="00984262"/>
    <w:rsid w:val="00984339"/>
    <w:rsid w:val="009A1094"/>
    <w:rsid w:val="009A552C"/>
    <w:rsid w:val="009B2569"/>
    <w:rsid w:val="009C073D"/>
    <w:rsid w:val="009D2627"/>
    <w:rsid w:val="009D3DBF"/>
    <w:rsid w:val="009E753C"/>
    <w:rsid w:val="009F5B4D"/>
    <w:rsid w:val="00A0091D"/>
    <w:rsid w:val="00A1196D"/>
    <w:rsid w:val="00A23931"/>
    <w:rsid w:val="00A24768"/>
    <w:rsid w:val="00A3665A"/>
    <w:rsid w:val="00A55ACB"/>
    <w:rsid w:val="00A56573"/>
    <w:rsid w:val="00A6139E"/>
    <w:rsid w:val="00A66FBF"/>
    <w:rsid w:val="00A70F05"/>
    <w:rsid w:val="00A85BB3"/>
    <w:rsid w:val="00A96683"/>
    <w:rsid w:val="00AA57FD"/>
    <w:rsid w:val="00AA788E"/>
    <w:rsid w:val="00AB0ACF"/>
    <w:rsid w:val="00AB0E40"/>
    <w:rsid w:val="00AB1EEF"/>
    <w:rsid w:val="00AB293F"/>
    <w:rsid w:val="00AB7959"/>
    <w:rsid w:val="00AB7A0C"/>
    <w:rsid w:val="00AD115A"/>
    <w:rsid w:val="00AD2B60"/>
    <w:rsid w:val="00AF6188"/>
    <w:rsid w:val="00B05504"/>
    <w:rsid w:val="00B13646"/>
    <w:rsid w:val="00B14A97"/>
    <w:rsid w:val="00B3454D"/>
    <w:rsid w:val="00B439CD"/>
    <w:rsid w:val="00B45F86"/>
    <w:rsid w:val="00B477E6"/>
    <w:rsid w:val="00B54679"/>
    <w:rsid w:val="00B61E65"/>
    <w:rsid w:val="00B816E0"/>
    <w:rsid w:val="00B93C28"/>
    <w:rsid w:val="00B9558A"/>
    <w:rsid w:val="00B979E6"/>
    <w:rsid w:val="00BA48F5"/>
    <w:rsid w:val="00BB6666"/>
    <w:rsid w:val="00BC1AAB"/>
    <w:rsid w:val="00BC5A5B"/>
    <w:rsid w:val="00C01189"/>
    <w:rsid w:val="00C20B74"/>
    <w:rsid w:val="00C24AE4"/>
    <w:rsid w:val="00C263F1"/>
    <w:rsid w:val="00C33E5C"/>
    <w:rsid w:val="00C37FFE"/>
    <w:rsid w:val="00C447F4"/>
    <w:rsid w:val="00C51B29"/>
    <w:rsid w:val="00C53B3C"/>
    <w:rsid w:val="00C876AA"/>
    <w:rsid w:val="00C971F7"/>
    <w:rsid w:val="00CA6981"/>
    <w:rsid w:val="00CA761B"/>
    <w:rsid w:val="00CA76B6"/>
    <w:rsid w:val="00CC3B33"/>
    <w:rsid w:val="00D03C42"/>
    <w:rsid w:val="00D06F20"/>
    <w:rsid w:val="00D11AC2"/>
    <w:rsid w:val="00D11D1D"/>
    <w:rsid w:val="00D22DD6"/>
    <w:rsid w:val="00D23D9B"/>
    <w:rsid w:val="00D27102"/>
    <w:rsid w:val="00D30C2A"/>
    <w:rsid w:val="00D34A84"/>
    <w:rsid w:val="00D43187"/>
    <w:rsid w:val="00D45438"/>
    <w:rsid w:val="00D56A6F"/>
    <w:rsid w:val="00D60DC9"/>
    <w:rsid w:val="00D7430F"/>
    <w:rsid w:val="00D81D26"/>
    <w:rsid w:val="00D83AA5"/>
    <w:rsid w:val="00D97B3E"/>
    <w:rsid w:val="00DA6DD9"/>
    <w:rsid w:val="00DC2254"/>
    <w:rsid w:val="00DC3F54"/>
    <w:rsid w:val="00DC75C1"/>
    <w:rsid w:val="00DC7B0C"/>
    <w:rsid w:val="00DD2C18"/>
    <w:rsid w:val="00DE4EED"/>
    <w:rsid w:val="00DF33EA"/>
    <w:rsid w:val="00DF6886"/>
    <w:rsid w:val="00E010AF"/>
    <w:rsid w:val="00E106F4"/>
    <w:rsid w:val="00E13F3E"/>
    <w:rsid w:val="00E30BA6"/>
    <w:rsid w:val="00E478E3"/>
    <w:rsid w:val="00E52093"/>
    <w:rsid w:val="00E72DB8"/>
    <w:rsid w:val="00E8331B"/>
    <w:rsid w:val="00E93F95"/>
    <w:rsid w:val="00E96D46"/>
    <w:rsid w:val="00EA07F4"/>
    <w:rsid w:val="00EA602C"/>
    <w:rsid w:val="00EC3ED2"/>
    <w:rsid w:val="00ED2731"/>
    <w:rsid w:val="00ED7FEE"/>
    <w:rsid w:val="00EE5FE1"/>
    <w:rsid w:val="00EF1DCF"/>
    <w:rsid w:val="00EF50C0"/>
    <w:rsid w:val="00F01C68"/>
    <w:rsid w:val="00F11A1F"/>
    <w:rsid w:val="00F20590"/>
    <w:rsid w:val="00F2177E"/>
    <w:rsid w:val="00F24C6A"/>
    <w:rsid w:val="00F37CAA"/>
    <w:rsid w:val="00F44752"/>
    <w:rsid w:val="00F469FB"/>
    <w:rsid w:val="00F473E9"/>
    <w:rsid w:val="00F611AF"/>
    <w:rsid w:val="00F7640C"/>
    <w:rsid w:val="00F776A3"/>
    <w:rsid w:val="00F82FE2"/>
    <w:rsid w:val="00F83955"/>
    <w:rsid w:val="00F859C2"/>
    <w:rsid w:val="00F903E7"/>
    <w:rsid w:val="00F90E9D"/>
    <w:rsid w:val="00F95532"/>
    <w:rsid w:val="00F957FE"/>
    <w:rsid w:val="00FA7BFF"/>
    <w:rsid w:val="00FB4E9F"/>
    <w:rsid w:val="00FD1405"/>
    <w:rsid w:val="00FD1C6B"/>
    <w:rsid w:val="00FD33D7"/>
    <w:rsid w:val="00FE0EB7"/>
    <w:rsid w:val="00FE70B3"/>
    <w:rsid w:val="00FF4C5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CCDDB0"/>
  <w15:chartTrackingRefBased/>
  <w15:docId w15:val="{7D840C4F-B138-469C-8D75-7444AA3B2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aptanm">
    <w:name w:val="Saptanmış"/>
    <w:rsid w:val="005B49E8"/>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u w:color="000000"/>
      <w:bdr w:val="nil"/>
      <w:lang w:eastAsia="tr-TR"/>
    </w:rPr>
  </w:style>
  <w:style w:type="character" w:styleId="AklamaBavurusu">
    <w:name w:val="annotation reference"/>
    <w:basedOn w:val="VarsaylanParagrafYazTipi"/>
    <w:uiPriority w:val="99"/>
    <w:semiHidden/>
    <w:unhideWhenUsed/>
    <w:rsid w:val="00977419"/>
    <w:rPr>
      <w:sz w:val="16"/>
      <w:szCs w:val="16"/>
    </w:rPr>
  </w:style>
  <w:style w:type="paragraph" w:styleId="AklamaMetni">
    <w:name w:val="annotation text"/>
    <w:basedOn w:val="Normal"/>
    <w:link w:val="AklamaMetniChar"/>
    <w:uiPriority w:val="99"/>
    <w:unhideWhenUsed/>
    <w:rsid w:val="00977419"/>
    <w:pPr>
      <w:spacing w:line="240" w:lineRule="auto"/>
    </w:pPr>
    <w:rPr>
      <w:sz w:val="20"/>
      <w:szCs w:val="20"/>
    </w:rPr>
  </w:style>
  <w:style w:type="character" w:customStyle="1" w:styleId="AklamaMetniChar">
    <w:name w:val="Açıklama Metni Char"/>
    <w:basedOn w:val="VarsaylanParagrafYazTipi"/>
    <w:link w:val="AklamaMetni"/>
    <w:uiPriority w:val="99"/>
    <w:rsid w:val="00977419"/>
    <w:rPr>
      <w:sz w:val="20"/>
      <w:szCs w:val="20"/>
    </w:rPr>
  </w:style>
  <w:style w:type="paragraph" w:styleId="AklamaKonusu">
    <w:name w:val="annotation subject"/>
    <w:basedOn w:val="AklamaMetni"/>
    <w:next w:val="AklamaMetni"/>
    <w:link w:val="AklamaKonusuChar"/>
    <w:uiPriority w:val="99"/>
    <w:semiHidden/>
    <w:unhideWhenUsed/>
    <w:rsid w:val="00977419"/>
    <w:rPr>
      <w:b/>
      <w:bCs/>
    </w:rPr>
  </w:style>
  <w:style w:type="character" w:customStyle="1" w:styleId="AklamaKonusuChar">
    <w:name w:val="Açıklama Konusu Char"/>
    <w:basedOn w:val="AklamaMetniChar"/>
    <w:link w:val="AklamaKonusu"/>
    <w:uiPriority w:val="99"/>
    <w:semiHidden/>
    <w:rsid w:val="00977419"/>
    <w:rPr>
      <w:b/>
      <w:bCs/>
      <w:sz w:val="20"/>
      <w:szCs w:val="20"/>
    </w:rPr>
  </w:style>
  <w:style w:type="character" w:styleId="Kpr">
    <w:name w:val="Hyperlink"/>
    <w:basedOn w:val="VarsaylanParagrafYazTipi"/>
    <w:uiPriority w:val="99"/>
    <w:semiHidden/>
    <w:unhideWhenUsed/>
    <w:rsid w:val="007E0483"/>
    <w:rPr>
      <w:color w:val="0000FF"/>
      <w:u w:val="single"/>
    </w:rPr>
  </w:style>
  <w:style w:type="paragraph" w:styleId="ListeParagraf">
    <w:name w:val="List Paragraph"/>
    <w:basedOn w:val="Normal"/>
    <w:uiPriority w:val="34"/>
    <w:qFormat/>
    <w:rsid w:val="007E47B0"/>
    <w:pPr>
      <w:ind w:left="720"/>
      <w:contextualSpacing/>
    </w:pPr>
  </w:style>
  <w:style w:type="paragraph" w:styleId="Dzeltme">
    <w:name w:val="Revision"/>
    <w:hidden/>
    <w:uiPriority w:val="99"/>
    <w:semiHidden/>
    <w:rsid w:val="00636B93"/>
    <w:pPr>
      <w:spacing w:after="0" w:line="240" w:lineRule="auto"/>
    </w:pPr>
  </w:style>
  <w:style w:type="paragraph" w:styleId="AralkYok">
    <w:name w:val="No Spacing"/>
    <w:uiPriority w:val="1"/>
    <w:qFormat/>
    <w:rsid w:val="00B93C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8380">
      <w:bodyDiv w:val="1"/>
      <w:marLeft w:val="0"/>
      <w:marRight w:val="0"/>
      <w:marTop w:val="0"/>
      <w:marBottom w:val="0"/>
      <w:divBdr>
        <w:top w:val="none" w:sz="0" w:space="0" w:color="auto"/>
        <w:left w:val="none" w:sz="0" w:space="0" w:color="auto"/>
        <w:bottom w:val="none" w:sz="0" w:space="0" w:color="auto"/>
        <w:right w:val="none" w:sz="0" w:space="0" w:color="auto"/>
      </w:divBdr>
    </w:div>
    <w:div w:id="194657335">
      <w:bodyDiv w:val="1"/>
      <w:marLeft w:val="0"/>
      <w:marRight w:val="0"/>
      <w:marTop w:val="0"/>
      <w:marBottom w:val="0"/>
      <w:divBdr>
        <w:top w:val="none" w:sz="0" w:space="0" w:color="auto"/>
        <w:left w:val="none" w:sz="0" w:space="0" w:color="auto"/>
        <w:bottom w:val="none" w:sz="0" w:space="0" w:color="auto"/>
        <w:right w:val="none" w:sz="0" w:space="0" w:color="auto"/>
      </w:divBdr>
    </w:div>
    <w:div w:id="468013509">
      <w:bodyDiv w:val="1"/>
      <w:marLeft w:val="0"/>
      <w:marRight w:val="0"/>
      <w:marTop w:val="0"/>
      <w:marBottom w:val="0"/>
      <w:divBdr>
        <w:top w:val="none" w:sz="0" w:space="0" w:color="auto"/>
        <w:left w:val="none" w:sz="0" w:space="0" w:color="auto"/>
        <w:bottom w:val="none" w:sz="0" w:space="0" w:color="auto"/>
        <w:right w:val="none" w:sz="0" w:space="0" w:color="auto"/>
      </w:divBdr>
    </w:div>
    <w:div w:id="534850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27866c-2e5c-4198-8701-4645f021db0d" xsi:nil="true"/>
    <lcf76f155ced4ddcb4097134ff3c332f xmlns="f00106e7-3c25-4bab-a757-0a73831af9b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4634C7DB56A099479EE61466A7D0B161" ma:contentTypeVersion="18" ma:contentTypeDescription="Yeni belge oluşturun." ma:contentTypeScope="" ma:versionID="651fb9ae6aa417524caeeeae3723bbda">
  <xsd:schema xmlns:xsd="http://www.w3.org/2001/XMLSchema" xmlns:xs="http://www.w3.org/2001/XMLSchema" xmlns:p="http://schemas.microsoft.com/office/2006/metadata/properties" xmlns:ns2="f00106e7-3c25-4bab-a757-0a73831af9b8" xmlns:ns3="6527866c-2e5c-4198-8701-4645f021db0d" targetNamespace="http://schemas.microsoft.com/office/2006/metadata/properties" ma:root="true" ma:fieldsID="b430fe58909da2d95ea19664c9c876fd" ns2:_="" ns3:_="">
    <xsd:import namespace="f00106e7-3c25-4bab-a757-0a73831af9b8"/>
    <xsd:import namespace="6527866c-2e5c-4198-8701-4645f021db0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106e7-3c25-4bab-a757-0a73831af9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180eaca7-acab-4b27-a6f2-2ee781ebea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27866c-2e5c-4198-8701-4645f021db0d" elementFormDefault="qualified">
    <xsd:import namespace="http://schemas.microsoft.com/office/2006/documentManagement/types"/>
    <xsd:import namespace="http://schemas.microsoft.com/office/infopath/2007/PartnerControls"/>
    <xsd:element name="SharedWithUsers" ma:index="19"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4e976c81-e71f-4e20-9c46-66c71193aab9}" ma:internalName="TaxCatchAll" ma:showField="CatchAllData" ma:web="6527866c-2e5c-4198-8701-4645f021db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85490D-7CEE-407D-9B51-849DC996401A}">
  <ds:schemaRefs>
    <ds:schemaRef ds:uri="http://schemas.microsoft.com/office/2006/metadata/properties"/>
    <ds:schemaRef ds:uri="http://schemas.microsoft.com/office/infopath/2007/PartnerControls"/>
    <ds:schemaRef ds:uri="6527866c-2e5c-4198-8701-4645f021db0d"/>
    <ds:schemaRef ds:uri="f00106e7-3c25-4bab-a757-0a73831af9b8"/>
  </ds:schemaRefs>
</ds:datastoreItem>
</file>

<file path=customXml/itemProps2.xml><?xml version="1.0" encoding="utf-8"?>
<ds:datastoreItem xmlns:ds="http://schemas.openxmlformats.org/officeDocument/2006/customXml" ds:itemID="{68E5C4CE-CA98-4652-8636-6EB467630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0106e7-3c25-4bab-a757-0a73831af9b8"/>
    <ds:schemaRef ds:uri="6527866c-2e5c-4198-8701-4645f021d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B9BF75-83BC-49AD-B465-1811230E1D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450</Words>
  <Characters>2566</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Ebru ERDOGAN</dc:creator>
  <cp:keywords/>
  <dc:description/>
  <cp:lastModifiedBy>Elif Tugce UYAR</cp:lastModifiedBy>
  <cp:revision>10</cp:revision>
  <dcterms:created xsi:type="dcterms:W3CDTF">2026-07-02T08:39:00Z</dcterms:created>
  <dcterms:modified xsi:type="dcterms:W3CDTF">2026-08-26T14:46:00Z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ebacbf7c62fc1f3e5f80e1bc44f1a42617c618eca8d8f4f68de9435043a811a3</vt:lpwstr>
  </property>
  <property fmtid="{D5CDD505-2E9C-101B-9397-08002B2CF9AE}" pid="3" name="ContentTypeId">
    <vt:lpwstr>0x0101004634C7DB56A099479EE61466A7D0B161</vt:lpwstr>
  </property>
</Properties>
</file>