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5C23" w14:textId="64087ED5" w:rsidR="00846A51" w:rsidRPr="00AD4A6F" w:rsidRDefault="00846A51" w:rsidP="00846A51">
      <w:pPr>
        <w:spacing w:line="276" w:lineRule="auto"/>
        <w:ind w:left="-284"/>
        <w:rPr>
          <w:rFonts w:ascii="Aptos" w:hAnsi="Aptos"/>
        </w:rPr>
      </w:pPr>
      <w:r>
        <w:rPr>
          <w:noProof/>
        </w:rPr>
        <w:drawing>
          <wp:inline distT="0" distB="0" distL="0" distR="0" wp14:anchorId="05136A7D" wp14:editId="6A8EE39C">
            <wp:extent cx="3196424" cy="480253"/>
            <wp:effectExtent l="0" t="0" r="4445" b="0"/>
            <wp:docPr id="1" name="Resim 1" descr="metin, yazı tipi, logo, grafi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, yazı tipi, logo, grafik içeren bir resim&#10;&#10;Yapay zeka tarafından oluşturulmuş içerik yanlış olabilir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424" cy="48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Pr="009A50AA">
        <w:rPr>
          <w:rFonts w:ascii="Calibri" w:hAnsi="Calibri" w:cs="Calibri"/>
        </w:rPr>
        <w:t xml:space="preserve">       </w:t>
      </w:r>
      <w:r w:rsidR="00AD4A6F" w:rsidRPr="00AD4A6F">
        <w:rPr>
          <w:rFonts w:ascii="Aptos" w:hAnsi="Aptos" w:cs="Calibri"/>
          <w:sz w:val="22"/>
          <w:szCs w:val="22"/>
        </w:rPr>
        <w:t>23</w:t>
      </w:r>
      <w:r w:rsidRPr="00AD4A6F">
        <w:rPr>
          <w:rFonts w:ascii="Aptos" w:hAnsi="Aptos" w:cs="Calibri"/>
          <w:sz w:val="22"/>
          <w:szCs w:val="22"/>
        </w:rPr>
        <w:t xml:space="preserve"> </w:t>
      </w:r>
      <w:r w:rsidR="009120DF" w:rsidRPr="00AD4A6F">
        <w:rPr>
          <w:rFonts w:ascii="Aptos" w:hAnsi="Aptos" w:cs="Calibri"/>
          <w:sz w:val="22"/>
          <w:szCs w:val="22"/>
        </w:rPr>
        <w:t xml:space="preserve">Haziran </w:t>
      </w:r>
      <w:r w:rsidRPr="00AD4A6F">
        <w:rPr>
          <w:rFonts w:ascii="Aptos" w:hAnsi="Aptos" w:cs="Calibri"/>
          <w:sz w:val="22"/>
          <w:szCs w:val="22"/>
        </w:rPr>
        <w:t>202</w:t>
      </w:r>
      <w:r w:rsidR="002E25BE" w:rsidRPr="00AD4A6F">
        <w:rPr>
          <w:rFonts w:ascii="Aptos" w:hAnsi="Aptos" w:cs="Calibri"/>
          <w:sz w:val="22"/>
          <w:szCs w:val="22"/>
        </w:rPr>
        <w:t>6</w:t>
      </w:r>
    </w:p>
    <w:p w14:paraId="552B91ED" w14:textId="77777777" w:rsidR="00332676" w:rsidRPr="00AD4A6F" w:rsidRDefault="00332676" w:rsidP="00B92E4D">
      <w:pPr>
        <w:jc w:val="center"/>
        <w:rPr>
          <w:rFonts w:ascii="Aptos" w:hAnsi="Aptos" w:cs="Calibri"/>
          <w:b/>
          <w:bCs/>
          <w:sz w:val="44"/>
          <w:szCs w:val="44"/>
        </w:rPr>
      </w:pPr>
    </w:p>
    <w:p w14:paraId="3FBCD46C" w14:textId="6896A3BF" w:rsidR="009120DF" w:rsidRPr="00AD4A6F" w:rsidRDefault="006F5D1E" w:rsidP="2C732B97">
      <w:pPr>
        <w:jc w:val="center"/>
        <w:rPr>
          <w:rFonts w:ascii="Aptos" w:eastAsia="Calibri" w:hAnsi="Aptos" w:cs="Calibri"/>
          <w:b/>
          <w:bCs/>
          <w:sz w:val="48"/>
          <w:szCs w:val="48"/>
        </w:rPr>
      </w:pPr>
      <w:r w:rsidRPr="00AD4A6F">
        <w:rPr>
          <w:rFonts w:ascii="Aptos" w:eastAsia="Calibri" w:hAnsi="Aptos" w:cs="Calibri"/>
          <w:b/>
          <w:bCs/>
          <w:sz w:val="48"/>
          <w:szCs w:val="48"/>
        </w:rPr>
        <w:t>Karadeniz’in tarımsal Ar-Ge’sine                     Eti Bakır’dan gübre desteği!</w:t>
      </w:r>
    </w:p>
    <w:p w14:paraId="7595A852" w14:textId="1A6D4ED4" w:rsidR="00445605" w:rsidRPr="00AD4A6F" w:rsidRDefault="00445605" w:rsidP="00445605">
      <w:pPr>
        <w:jc w:val="center"/>
        <w:rPr>
          <w:rFonts w:ascii="Aptos" w:eastAsia="Calibri" w:hAnsi="Aptos" w:cs="Calibri"/>
          <w:b/>
          <w:bCs/>
          <w:sz w:val="26"/>
          <w:szCs w:val="26"/>
        </w:rPr>
      </w:pPr>
      <w:r w:rsidRPr="00AD4A6F">
        <w:rPr>
          <w:rFonts w:ascii="Aptos" w:eastAsia="Calibri" w:hAnsi="Aptos" w:cs="Calibri"/>
          <w:b/>
          <w:bCs/>
          <w:sz w:val="26"/>
          <w:szCs w:val="26"/>
        </w:rPr>
        <w:t>Eti Bakır’ın gübre markası Eti Gübre, Karadeniz'in en kapsamlı tarımsal A</w:t>
      </w:r>
      <w:r w:rsidR="006F5D1E" w:rsidRPr="00AD4A6F">
        <w:rPr>
          <w:rFonts w:ascii="Aptos" w:eastAsia="Calibri" w:hAnsi="Aptos" w:cs="Calibri"/>
          <w:b/>
          <w:bCs/>
          <w:sz w:val="26"/>
          <w:szCs w:val="26"/>
        </w:rPr>
        <w:t>r</w:t>
      </w:r>
      <w:r w:rsidRPr="00AD4A6F">
        <w:rPr>
          <w:rFonts w:ascii="Aptos" w:eastAsia="Calibri" w:hAnsi="Aptos" w:cs="Calibri"/>
          <w:b/>
          <w:bCs/>
          <w:sz w:val="26"/>
          <w:szCs w:val="26"/>
        </w:rPr>
        <w:t>-G</w:t>
      </w:r>
      <w:r w:rsidR="006F5D1E" w:rsidRPr="00AD4A6F">
        <w:rPr>
          <w:rFonts w:ascii="Aptos" w:eastAsia="Calibri" w:hAnsi="Aptos" w:cs="Calibri"/>
          <w:b/>
          <w:bCs/>
          <w:sz w:val="26"/>
          <w:szCs w:val="26"/>
        </w:rPr>
        <w:t>e</w:t>
      </w:r>
      <w:r w:rsidRPr="00AD4A6F">
        <w:rPr>
          <w:rFonts w:ascii="Aptos" w:eastAsia="Calibri" w:hAnsi="Aptos" w:cs="Calibri"/>
          <w:b/>
          <w:bCs/>
          <w:sz w:val="26"/>
          <w:szCs w:val="26"/>
        </w:rPr>
        <w:t xml:space="preserve"> kuruluşu </w:t>
      </w:r>
      <w:r w:rsidR="006F5D1E" w:rsidRPr="00AD4A6F">
        <w:rPr>
          <w:rFonts w:ascii="Aptos" w:eastAsia="Calibri" w:hAnsi="Aptos" w:cs="Calibri"/>
          <w:b/>
          <w:bCs/>
          <w:sz w:val="26"/>
          <w:szCs w:val="26"/>
        </w:rPr>
        <w:t xml:space="preserve">olan </w:t>
      </w:r>
      <w:r w:rsidRPr="00AD4A6F">
        <w:rPr>
          <w:rFonts w:ascii="Aptos" w:eastAsia="Calibri" w:hAnsi="Aptos" w:cs="Calibri"/>
          <w:b/>
          <w:bCs/>
          <w:sz w:val="26"/>
          <w:szCs w:val="26"/>
        </w:rPr>
        <w:t>Karadeniz Tarımsal Araştırma Enstitüsü’</w:t>
      </w:r>
      <w:r w:rsidR="006F5D1E" w:rsidRPr="00AD4A6F">
        <w:rPr>
          <w:rFonts w:ascii="Aptos" w:eastAsia="Calibri" w:hAnsi="Aptos" w:cs="Calibri"/>
          <w:b/>
          <w:bCs/>
          <w:sz w:val="26"/>
          <w:szCs w:val="26"/>
        </w:rPr>
        <w:t xml:space="preserve">yle iş birliği yaptı. İş birliği kapsamında enstitünün ihtiyacı olan </w:t>
      </w:r>
      <w:r w:rsidR="00E07C6F" w:rsidRPr="00AD4A6F">
        <w:rPr>
          <w:rFonts w:ascii="Aptos" w:eastAsia="Calibri" w:hAnsi="Aptos" w:cs="Calibri"/>
          <w:b/>
          <w:bCs/>
          <w:sz w:val="26"/>
          <w:szCs w:val="26"/>
        </w:rPr>
        <w:t xml:space="preserve">yıllık 22 ton </w:t>
      </w:r>
      <w:r w:rsidR="006F5D1E" w:rsidRPr="00AD4A6F">
        <w:rPr>
          <w:rFonts w:ascii="Aptos" w:eastAsia="Calibri" w:hAnsi="Aptos" w:cs="Calibri"/>
          <w:b/>
          <w:bCs/>
          <w:sz w:val="26"/>
          <w:szCs w:val="26"/>
        </w:rPr>
        <w:t xml:space="preserve">gübre, Eti Bakır tarafından karşılanacak. </w:t>
      </w:r>
    </w:p>
    <w:p w14:paraId="12620B22" w14:textId="62F3B689" w:rsidR="00BE247E" w:rsidRPr="00AD4A6F" w:rsidRDefault="009120DF" w:rsidP="000D4E45">
      <w:pPr>
        <w:jc w:val="both"/>
        <w:rPr>
          <w:rFonts w:ascii="Aptos" w:eastAsia="Calibri" w:hAnsi="Aptos" w:cs="Calibri"/>
          <w:sz w:val="22"/>
          <w:szCs w:val="22"/>
        </w:rPr>
      </w:pPr>
      <w:r w:rsidRPr="00AD4A6F">
        <w:rPr>
          <w:rFonts w:ascii="Aptos" w:eastAsia="Calibri" w:hAnsi="Aptos" w:cs="Calibri"/>
          <w:sz w:val="22"/>
          <w:szCs w:val="22"/>
        </w:rPr>
        <w:t xml:space="preserve">Türk tarımını desteklemeye yönelik çalışmalarını sürdüren Eti Gübre, </w:t>
      </w:r>
      <w:r w:rsidR="00BE247E" w:rsidRPr="00AD4A6F">
        <w:rPr>
          <w:rFonts w:ascii="Aptos" w:eastAsia="Calibri" w:hAnsi="Aptos" w:cs="Calibri"/>
          <w:sz w:val="22"/>
          <w:szCs w:val="22"/>
        </w:rPr>
        <w:t>A</w:t>
      </w:r>
      <w:r w:rsidR="00C65C5F" w:rsidRPr="00AD4A6F">
        <w:rPr>
          <w:rFonts w:ascii="Aptos" w:eastAsia="Calibri" w:hAnsi="Aptos" w:cs="Calibri"/>
          <w:sz w:val="22"/>
          <w:szCs w:val="22"/>
        </w:rPr>
        <w:t>r</w:t>
      </w:r>
      <w:r w:rsidR="00BE247E" w:rsidRPr="00AD4A6F">
        <w:rPr>
          <w:rFonts w:ascii="Aptos" w:eastAsia="Calibri" w:hAnsi="Aptos" w:cs="Calibri"/>
          <w:sz w:val="22"/>
          <w:szCs w:val="22"/>
        </w:rPr>
        <w:t>-G</w:t>
      </w:r>
      <w:r w:rsidR="00C65C5F" w:rsidRPr="00AD4A6F">
        <w:rPr>
          <w:rFonts w:ascii="Aptos" w:eastAsia="Calibri" w:hAnsi="Aptos" w:cs="Calibri"/>
          <w:sz w:val="22"/>
          <w:szCs w:val="22"/>
        </w:rPr>
        <w:t>e</w:t>
      </w:r>
      <w:r w:rsidR="00BE247E" w:rsidRPr="00AD4A6F">
        <w:rPr>
          <w:rFonts w:ascii="Aptos" w:eastAsia="Calibri" w:hAnsi="Aptos" w:cs="Calibri"/>
          <w:sz w:val="22"/>
          <w:szCs w:val="22"/>
        </w:rPr>
        <w:t xml:space="preserve"> ve inovasyon faaliyetleriyle ülke tarımına yön veren ve bu alanda var olan problemlere çözümler getiren </w:t>
      </w:r>
      <w:r w:rsidRPr="00AD4A6F">
        <w:rPr>
          <w:rFonts w:ascii="Aptos" w:eastAsia="Calibri" w:hAnsi="Aptos" w:cs="Calibri"/>
          <w:sz w:val="22"/>
          <w:szCs w:val="22"/>
        </w:rPr>
        <w:t xml:space="preserve">Karadeniz Tarımsal Araştırma Enstitüsü’ne </w:t>
      </w:r>
      <w:r w:rsidR="00C65C5F" w:rsidRPr="00AD4A6F">
        <w:rPr>
          <w:rFonts w:ascii="Aptos" w:eastAsia="Calibri" w:hAnsi="Aptos" w:cs="Calibri"/>
          <w:sz w:val="22"/>
          <w:szCs w:val="22"/>
        </w:rPr>
        <w:t xml:space="preserve">destek olmak için önemli bir adım attı. Karadeniz Tarımsal Araştırma Enstitüsü </w:t>
      </w:r>
      <w:r w:rsidR="00E07C6F" w:rsidRPr="00AD4A6F">
        <w:rPr>
          <w:rFonts w:ascii="Aptos" w:eastAsia="Calibri" w:hAnsi="Aptos" w:cs="Calibri"/>
          <w:sz w:val="22"/>
          <w:szCs w:val="22"/>
        </w:rPr>
        <w:t>Müdürü Doç. Dr. İlyas Deligöz</w:t>
      </w:r>
      <w:r w:rsidR="00C65C5F" w:rsidRPr="00AD4A6F">
        <w:rPr>
          <w:rFonts w:ascii="Aptos" w:eastAsia="Calibri" w:hAnsi="Aptos" w:cs="Calibri"/>
          <w:sz w:val="22"/>
          <w:szCs w:val="22"/>
        </w:rPr>
        <w:t xml:space="preserve"> ile Eti Bakır Samsun İzabe ve Elektroliz Tesisi İşletme Müdürü Ali Yılmaz’ın imzaladığı iş birliği kapsamında, Karadeniz</w:t>
      </w:r>
      <w:r w:rsidR="009B73F6" w:rsidRPr="00AD4A6F">
        <w:rPr>
          <w:rFonts w:ascii="Aptos" w:eastAsia="Calibri" w:hAnsi="Aptos" w:cs="Calibri"/>
          <w:sz w:val="22"/>
          <w:szCs w:val="22"/>
        </w:rPr>
        <w:t>’de</w:t>
      </w:r>
      <w:r w:rsidR="00C65C5F" w:rsidRPr="00AD4A6F">
        <w:rPr>
          <w:rFonts w:ascii="Aptos" w:eastAsia="Calibri" w:hAnsi="Aptos" w:cs="Calibri"/>
          <w:sz w:val="22"/>
          <w:szCs w:val="22"/>
        </w:rPr>
        <w:t xml:space="preserve"> yetişen bitkilere önemli katkı sunan enstitünün ihtiyacı </w:t>
      </w:r>
      <w:r w:rsidR="00E07C6F" w:rsidRPr="00AD4A6F">
        <w:rPr>
          <w:rFonts w:ascii="Aptos" w:eastAsia="Calibri" w:hAnsi="Aptos" w:cs="Calibri"/>
          <w:sz w:val="22"/>
          <w:szCs w:val="22"/>
        </w:rPr>
        <w:t xml:space="preserve">olan yıllık 22 ton gübre, Eti Bakır tarafından </w:t>
      </w:r>
      <w:r w:rsidR="00C65C5F" w:rsidRPr="00AD4A6F">
        <w:rPr>
          <w:rFonts w:ascii="Aptos" w:eastAsia="Calibri" w:hAnsi="Aptos" w:cs="Calibri"/>
          <w:sz w:val="22"/>
          <w:szCs w:val="22"/>
        </w:rPr>
        <w:t xml:space="preserve">karşılanacak. </w:t>
      </w:r>
    </w:p>
    <w:p w14:paraId="75939C7D" w14:textId="31B89294" w:rsidR="005065BF" w:rsidRPr="00AD4A6F" w:rsidRDefault="005065BF" w:rsidP="000D4E45">
      <w:pPr>
        <w:jc w:val="both"/>
        <w:rPr>
          <w:rFonts w:ascii="Aptos" w:eastAsia="Calibri" w:hAnsi="Aptos" w:cs="Calibri"/>
          <w:sz w:val="22"/>
          <w:szCs w:val="22"/>
        </w:rPr>
      </w:pPr>
      <w:r w:rsidRPr="00AD4A6F">
        <w:rPr>
          <w:rFonts w:ascii="Aptos" w:eastAsia="Calibri" w:hAnsi="Aptos" w:cs="Calibri"/>
          <w:b/>
          <w:bCs/>
          <w:sz w:val="22"/>
          <w:szCs w:val="22"/>
        </w:rPr>
        <w:t xml:space="preserve">Karadeniz Tarımsal Araştırma Enstitüsü </w:t>
      </w:r>
      <w:r w:rsidR="00FF6A91" w:rsidRPr="00AD4A6F">
        <w:rPr>
          <w:rFonts w:ascii="Aptos" w:eastAsia="Calibri" w:hAnsi="Aptos" w:cs="Calibri"/>
          <w:b/>
          <w:bCs/>
          <w:sz w:val="22"/>
          <w:szCs w:val="22"/>
        </w:rPr>
        <w:t xml:space="preserve">Müdürü </w:t>
      </w:r>
      <w:r w:rsidR="00E07C6F" w:rsidRPr="00AD4A6F">
        <w:rPr>
          <w:rFonts w:ascii="Aptos" w:eastAsia="Calibri" w:hAnsi="Aptos" w:cs="Calibri"/>
          <w:b/>
          <w:bCs/>
          <w:sz w:val="22"/>
          <w:szCs w:val="22"/>
        </w:rPr>
        <w:t>Doç. Dr. İlyas Deligöz</w:t>
      </w:r>
      <w:r w:rsidRPr="00AD4A6F">
        <w:rPr>
          <w:rFonts w:ascii="Aptos" w:eastAsia="Calibri" w:hAnsi="Aptos" w:cs="Calibri"/>
          <w:sz w:val="22"/>
          <w:szCs w:val="22"/>
        </w:rPr>
        <w:t xml:space="preserve">, bölgenin tarımsal biyoçeşitliliğini korumak için tarla bitkileri ve meyve genetik kaynakları üzerinde kapsamlı </w:t>
      </w:r>
      <w:r w:rsidR="00BF244B" w:rsidRPr="00AD4A6F">
        <w:rPr>
          <w:rFonts w:ascii="Aptos" w:eastAsia="Calibri" w:hAnsi="Aptos" w:cs="Calibri"/>
          <w:sz w:val="22"/>
          <w:szCs w:val="22"/>
        </w:rPr>
        <w:t xml:space="preserve">ıslah </w:t>
      </w:r>
      <w:r w:rsidRPr="00AD4A6F">
        <w:rPr>
          <w:rFonts w:ascii="Aptos" w:eastAsia="Calibri" w:hAnsi="Aptos" w:cs="Calibri"/>
          <w:sz w:val="22"/>
          <w:szCs w:val="22"/>
        </w:rPr>
        <w:t>çalışmalar</w:t>
      </w:r>
      <w:r w:rsidR="00BF244B" w:rsidRPr="00AD4A6F">
        <w:rPr>
          <w:rFonts w:ascii="Aptos" w:eastAsia="Calibri" w:hAnsi="Aptos" w:cs="Calibri"/>
          <w:sz w:val="22"/>
          <w:szCs w:val="22"/>
        </w:rPr>
        <w:t>ı</w:t>
      </w:r>
      <w:r w:rsidRPr="00AD4A6F">
        <w:rPr>
          <w:rFonts w:ascii="Aptos" w:eastAsia="Calibri" w:hAnsi="Aptos" w:cs="Calibri"/>
          <w:sz w:val="22"/>
          <w:szCs w:val="22"/>
        </w:rPr>
        <w:t xml:space="preserve"> yürüttüklerini anlatarak, “</w:t>
      </w:r>
      <w:r w:rsidR="00753CA4" w:rsidRPr="00753CA4">
        <w:rPr>
          <w:rFonts w:ascii="Aptos" w:eastAsia="Calibri" w:hAnsi="Aptos" w:cs="Calibri"/>
          <w:sz w:val="22"/>
          <w:szCs w:val="22"/>
        </w:rPr>
        <w:t>Bölgeye ait çeltik, ekmeklik buğday, soya, nohut ve mısır bitkilerinde 1</w:t>
      </w:r>
      <w:r w:rsidR="00AE5781">
        <w:rPr>
          <w:rFonts w:ascii="Aptos" w:eastAsia="Calibri" w:hAnsi="Aptos" w:cs="Calibri"/>
          <w:sz w:val="22"/>
          <w:szCs w:val="22"/>
        </w:rPr>
        <w:t>.</w:t>
      </w:r>
      <w:r w:rsidR="00753CA4" w:rsidRPr="00753CA4">
        <w:rPr>
          <w:rFonts w:ascii="Aptos" w:eastAsia="Calibri" w:hAnsi="Aptos" w:cs="Calibri"/>
          <w:sz w:val="22"/>
          <w:szCs w:val="22"/>
        </w:rPr>
        <w:t>000’e yakın materyali koruma altın</w:t>
      </w:r>
      <w:r w:rsidR="00AE5781">
        <w:rPr>
          <w:rFonts w:ascii="Aptos" w:eastAsia="Calibri" w:hAnsi="Aptos" w:cs="Calibri"/>
          <w:sz w:val="22"/>
          <w:szCs w:val="22"/>
        </w:rPr>
        <w:t>a</w:t>
      </w:r>
      <w:r w:rsidR="00753CA4" w:rsidRPr="00753CA4">
        <w:rPr>
          <w:rFonts w:ascii="Aptos" w:eastAsia="Calibri" w:hAnsi="Aptos" w:cs="Calibri"/>
          <w:sz w:val="22"/>
          <w:szCs w:val="22"/>
        </w:rPr>
        <w:t xml:space="preserve"> aldık. Bunun yanı sıra hayvanların beslenmesinde kullanılan çayır mera ve yem bitkileri konusunda da çalışmalarımız bulunuyor. Ak üçgül, domuz ayrığı, yumak bitkilerinde de </w:t>
      </w:r>
      <w:r w:rsidR="00AE5781">
        <w:rPr>
          <w:rFonts w:ascii="Aptos" w:eastAsia="Calibri" w:hAnsi="Aptos" w:cs="Calibri"/>
          <w:sz w:val="22"/>
          <w:szCs w:val="22"/>
        </w:rPr>
        <w:t xml:space="preserve">yine </w:t>
      </w:r>
      <w:r w:rsidR="00753CA4" w:rsidRPr="00753CA4">
        <w:rPr>
          <w:rFonts w:ascii="Aptos" w:eastAsia="Calibri" w:hAnsi="Aptos" w:cs="Calibri"/>
          <w:sz w:val="22"/>
          <w:szCs w:val="22"/>
        </w:rPr>
        <w:t>1</w:t>
      </w:r>
      <w:r w:rsidR="00AE5781">
        <w:rPr>
          <w:rFonts w:ascii="Aptos" w:eastAsia="Calibri" w:hAnsi="Aptos" w:cs="Calibri"/>
          <w:sz w:val="22"/>
          <w:szCs w:val="22"/>
        </w:rPr>
        <w:t>.</w:t>
      </w:r>
      <w:r w:rsidR="00753CA4" w:rsidRPr="00753CA4">
        <w:rPr>
          <w:rFonts w:ascii="Aptos" w:eastAsia="Calibri" w:hAnsi="Aptos" w:cs="Calibri"/>
          <w:sz w:val="22"/>
          <w:szCs w:val="22"/>
        </w:rPr>
        <w:t xml:space="preserve">000’in üzerinde yerel materyali </w:t>
      </w:r>
      <w:r w:rsidR="00E14CBE">
        <w:rPr>
          <w:rFonts w:ascii="Aptos" w:eastAsia="Calibri" w:hAnsi="Aptos" w:cs="Calibri"/>
          <w:sz w:val="22"/>
          <w:szCs w:val="22"/>
        </w:rPr>
        <w:t xml:space="preserve">muhafaza ettik. </w:t>
      </w:r>
      <w:r w:rsidR="00753CA4" w:rsidRPr="00753CA4">
        <w:rPr>
          <w:rFonts w:ascii="Aptos" w:eastAsia="Calibri" w:hAnsi="Aptos" w:cs="Calibri"/>
          <w:sz w:val="22"/>
          <w:szCs w:val="22"/>
        </w:rPr>
        <w:t xml:space="preserve">Tekkeköy, Çarşamba, Bafra ve Vezirköprü istasyonlarımızda 800 meyve genotipimizi </w:t>
      </w:r>
      <w:r w:rsidR="003E26AC">
        <w:rPr>
          <w:rFonts w:ascii="Aptos" w:eastAsia="Calibri" w:hAnsi="Aptos" w:cs="Calibri"/>
          <w:sz w:val="22"/>
          <w:szCs w:val="22"/>
        </w:rPr>
        <w:t>envantere kaydederek güvence sağladık.</w:t>
      </w:r>
      <w:r w:rsidR="00753CA4" w:rsidRPr="00753CA4">
        <w:rPr>
          <w:rFonts w:ascii="Aptos" w:eastAsia="Calibri" w:hAnsi="Aptos" w:cs="Calibri"/>
          <w:sz w:val="22"/>
          <w:szCs w:val="22"/>
        </w:rPr>
        <w:t xml:space="preserve"> Bunların arasında Karadeniz’e has Trabzon hurması, kestane, incir, zeytin, dut elma, çay, karayemiş, kiraz, fındık gibi meyveler bulunuyor. Tüm bu çalışmalarda bize destek olacak Eti Bakır’a teşekkür ediyoruz</w:t>
      </w:r>
      <w:r w:rsidR="00E026A1" w:rsidRPr="00AD4A6F">
        <w:rPr>
          <w:rFonts w:ascii="Aptos" w:eastAsia="Calibri" w:hAnsi="Aptos" w:cs="Calibri"/>
          <w:sz w:val="22"/>
          <w:szCs w:val="22"/>
        </w:rPr>
        <w:t>” dedi.</w:t>
      </w:r>
    </w:p>
    <w:p w14:paraId="76B4168C" w14:textId="09F30715" w:rsidR="00AD4A6F" w:rsidRDefault="00AD4A6F" w:rsidP="000D4E45">
      <w:pPr>
        <w:jc w:val="both"/>
        <w:rPr>
          <w:rFonts w:ascii="Aptos" w:eastAsia="Calibri" w:hAnsi="Aptos" w:cs="Calibri"/>
          <w:b/>
          <w:bCs/>
          <w:sz w:val="22"/>
          <w:szCs w:val="22"/>
        </w:rPr>
      </w:pPr>
      <w:r>
        <w:rPr>
          <w:rFonts w:ascii="Aptos" w:eastAsia="Calibri" w:hAnsi="Aptos" w:cs="Calibri"/>
          <w:b/>
          <w:bCs/>
          <w:sz w:val="22"/>
          <w:szCs w:val="22"/>
        </w:rPr>
        <w:t>‘AR-GE’YE DESTEĞİMİZ SÜRECEK’</w:t>
      </w:r>
    </w:p>
    <w:p w14:paraId="6F29FABF" w14:textId="34F6AF69" w:rsidR="00AD7E93" w:rsidRPr="00AD4A6F" w:rsidRDefault="00203EE3" w:rsidP="000D4E45">
      <w:pPr>
        <w:jc w:val="both"/>
        <w:rPr>
          <w:rFonts w:ascii="Aptos" w:eastAsia="Calibri" w:hAnsi="Aptos" w:cs="Calibri"/>
          <w:sz w:val="22"/>
          <w:szCs w:val="22"/>
        </w:rPr>
      </w:pPr>
      <w:r w:rsidRPr="00AD4A6F">
        <w:rPr>
          <w:rFonts w:ascii="Aptos" w:eastAsia="Calibri" w:hAnsi="Aptos" w:cs="Calibri"/>
          <w:b/>
          <w:bCs/>
          <w:sz w:val="22"/>
          <w:szCs w:val="22"/>
        </w:rPr>
        <w:t>Eti Bakır Samsun İzabe ve Elektroliz Tesisi Müdürü Ali Yılmaz</w:t>
      </w:r>
      <w:r w:rsidR="5D52DD03" w:rsidRPr="00AD4A6F">
        <w:rPr>
          <w:rFonts w:ascii="Aptos" w:eastAsia="Calibri" w:hAnsi="Aptos" w:cs="Calibri"/>
          <w:b/>
          <w:bCs/>
          <w:sz w:val="22"/>
          <w:szCs w:val="22"/>
        </w:rPr>
        <w:t xml:space="preserve">, </w:t>
      </w:r>
      <w:r w:rsidR="5D52DD03" w:rsidRPr="00AD4A6F">
        <w:rPr>
          <w:rFonts w:ascii="Aptos" w:eastAsia="Calibri" w:hAnsi="Aptos" w:cs="Calibri"/>
          <w:sz w:val="22"/>
          <w:szCs w:val="22"/>
        </w:rPr>
        <w:t>tarımsal üretimin gelişiminde bilimsel çalışmaların önemli bir yere sahip olduğunu belirterek, “</w:t>
      </w:r>
      <w:r w:rsidR="00972662" w:rsidRPr="00AD4A6F">
        <w:rPr>
          <w:rFonts w:ascii="Aptos" w:eastAsia="Calibri" w:hAnsi="Aptos" w:cs="Calibri"/>
          <w:sz w:val="22"/>
          <w:szCs w:val="22"/>
        </w:rPr>
        <w:t xml:space="preserve">Cengiz Holding’in tüm grup şirketleri gibi biz de üretimi ve verimliliği artırmak için Ar-Ge çalışmalarına büyük önem veriyoruz. Bu nedenle kendi konusunda bizimle aynı çabayı ve çalışmayı sürdüren </w:t>
      </w:r>
      <w:r w:rsidR="00FF6A91" w:rsidRPr="00AD4A6F">
        <w:rPr>
          <w:rFonts w:ascii="Aptos" w:eastAsia="Calibri" w:hAnsi="Aptos" w:cs="Calibri"/>
          <w:sz w:val="22"/>
          <w:szCs w:val="22"/>
        </w:rPr>
        <w:t xml:space="preserve">ve bölgede yer alan 15 kente hizmet veren </w:t>
      </w:r>
      <w:r w:rsidR="00972662" w:rsidRPr="00AD4A6F">
        <w:rPr>
          <w:rFonts w:ascii="Aptos" w:eastAsia="Calibri" w:hAnsi="Aptos" w:cs="Calibri"/>
          <w:sz w:val="22"/>
          <w:szCs w:val="22"/>
        </w:rPr>
        <w:t xml:space="preserve">Karadeniz Tarımsal Araştırma Enstitüsü ile bir araya gelmiş olmaktan </w:t>
      </w:r>
      <w:r w:rsidR="00BF244B" w:rsidRPr="00AD4A6F">
        <w:rPr>
          <w:rFonts w:ascii="Aptos" w:eastAsia="Calibri" w:hAnsi="Aptos" w:cs="Calibri"/>
          <w:sz w:val="22"/>
          <w:szCs w:val="22"/>
        </w:rPr>
        <w:t>büyük mutluluk</w:t>
      </w:r>
      <w:r w:rsidR="00972662" w:rsidRPr="00AD4A6F">
        <w:rPr>
          <w:rFonts w:ascii="Aptos" w:eastAsia="Calibri" w:hAnsi="Aptos" w:cs="Calibri"/>
          <w:sz w:val="22"/>
          <w:szCs w:val="22"/>
        </w:rPr>
        <w:t xml:space="preserve"> duyuyoruz. </w:t>
      </w:r>
      <w:r w:rsidR="001064ED" w:rsidRPr="00AD4A6F">
        <w:rPr>
          <w:rFonts w:ascii="Aptos" w:eastAsia="Calibri" w:hAnsi="Aptos" w:cs="Calibri"/>
          <w:sz w:val="22"/>
          <w:szCs w:val="22"/>
        </w:rPr>
        <w:t>Enstitüye</w:t>
      </w:r>
      <w:r w:rsidR="5D52DD03" w:rsidRPr="00AD4A6F">
        <w:rPr>
          <w:rFonts w:ascii="Aptos" w:eastAsia="Calibri" w:hAnsi="Aptos" w:cs="Calibri"/>
          <w:sz w:val="22"/>
          <w:szCs w:val="22"/>
        </w:rPr>
        <w:t xml:space="preserve"> sağladığımız gübre desteğinin, yürütülen A</w:t>
      </w:r>
      <w:r w:rsidR="00AD7E93" w:rsidRPr="00AD4A6F">
        <w:rPr>
          <w:rFonts w:ascii="Aptos" w:eastAsia="Calibri" w:hAnsi="Aptos" w:cs="Calibri"/>
          <w:sz w:val="22"/>
          <w:szCs w:val="22"/>
        </w:rPr>
        <w:t>r</w:t>
      </w:r>
      <w:r w:rsidR="5D52DD03" w:rsidRPr="00AD4A6F">
        <w:rPr>
          <w:rFonts w:ascii="Aptos" w:eastAsia="Calibri" w:hAnsi="Aptos" w:cs="Calibri"/>
          <w:sz w:val="22"/>
          <w:szCs w:val="22"/>
        </w:rPr>
        <w:t>-G</w:t>
      </w:r>
      <w:r w:rsidR="00AD7E93" w:rsidRPr="00AD4A6F">
        <w:rPr>
          <w:rFonts w:ascii="Aptos" w:eastAsia="Calibri" w:hAnsi="Aptos" w:cs="Calibri"/>
          <w:sz w:val="22"/>
          <w:szCs w:val="22"/>
        </w:rPr>
        <w:t>e</w:t>
      </w:r>
      <w:r w:rsidR="5D52DD03" w:rsidRPr="00AD4A6F">
        <w:rPr>
          <w:rFonts w:ascii="Aptos" w:eastAsia="Calibri" w:hAnsi="Aptos" w:cs="Calibri"/>
          <w:sz w:val="22"/>
          <w:szCs w:val="22"/>
        </w:rPr>
        <w:t xml:space="preserve"> ve inovasyon çalışmalarına katkı sunacağına inanıyoruz. Önümüzdeki dönemde de tarımsal üretime ve araştırma faaliyetlerine destek vermeye devam edeceğiz” d</w:t>
      </w:r>
      <w:r w:rsidR="00AD7E93" w:rsidRPr="00AD4A6F">
        <w:rPr>
          <w:rFonts w:ascii="Aptos" w:eastAsia="Calibri" w:hAnsi="Aptos" w:cs="Calibri"/>
          <w:sz w:val="22"/>
          <w:szCs w:val="22"/>
        </w:rPr>
        <w:t xml:space="preserve">iye konuştu. </w:t>
      </w:r>
    </w:p>
    <w:p w14:paraId="01AFFEC9" w14:textId="251B80D8" w:rsidR="00443BFC" w:rsidRPr="00AD4A6F" w:rsidRDefault="00443BFC" w:rsidP="00443BFC">
      <w:pPr>
        <w:jc w:val="both"/>
        <w:rPr>
          <w:rFonts w:ascii="Aptos" w:eastAsia="Calibri" w:hAnsi="Aptos" w:cs="Calibri"/>
          <w:sz w:val="22"/>
          <w:szCs w:val="22"/>
        </w:rPr>
      </w:pPr>
      <w:r w:rsidRPr="00AD4A6F">
        <w:rPr>
          <w:rFonts w:ascii="Aptos" w:eastAsia="Calibri" w:hAnsi="Aptos" w:cs="Calibri"/>
          <w:sz w:val="22"/>
          <w:szCs w:val="22"/>
        </w:rPr>
        <w:t>Karadeniz Tarımsal Araştırma Enstitüsü ile Eti Bakır Samsun</w:t>
      </w:r>
      <w:r w:rsidR="00BF244B" w:rsidRPr="00AD4A6F">
        <w:rPr>
          <w:rFonts w:ascii="Aptos" w:eastAsia="Calibri" w:hAnsi="Aptos" w:cs="Calibri"/>
          <w:sz w:val="22"/>
          <w:szCs w:val="22"/>
        </w:rPr>
        <w:t xml:space="preserve"> </w:t>
      </w:r>
      <w:r w:rsidRPr="00AD4A6F">
        <w:rPr>
          <w:rFonts w:ascii="Aptos" w:eastAsia="Calibri" w:hAnsi="Aptos" w:cs="Calibri"/>
          <w:sz w:val="22"/>
          <w:szCs w:val="22"/>
        </w:rPr>
        <w:t>İşletmesi arasındaki iş birliğinin önümüzdeki dönemde de güçlenerek sürdürülmesi hedefleniyor. Kurumlar, bölgesel tarımsal kalkınmaya katkı sağlayacak ortak çalışmalar için iş birliğini artırmayı hedefliyor.</w:t>
      </w:r>
    </w:p>
    <w:sectPr w:rsidR="00443BFC" w:rsidRPr="00AD4A6F" w:rsidSect="00A64C5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56C93"/>
    <w:multiLevelType w:val="multilevel"/>
    <w:tmpl w:val="429C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50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4D"/>
    <w:rsid w:val="00005DC1"/>
    <w:rsid w:val="00055E3B"/>
    <w:rsid w:val="000747A3"/>
    <w:rsid w:val="00095DD9"/>
    <w:rsid w:val="000D4E45"/>
    <w:rsid w:val="001064ED"/>
    <w:rsid w:val="0016457B"/>
    <w:rsid w:val="001B178F"/>
    <w:rsid w:val="00203EE3"/>
    <w:rsid w:val="00274B82"/>
    <w:rsid w:val="002A1BD6"/>
    <w:rsid w:val="002A1BF2"/>
    <w:rsid w:val="002D3D9E"/>
    <w:rsid w:val="002E25BE"/>
    <w:rsid w:val="00332676"/>
    <w:rsid w:val="00353A6B"/>
    <w:rsid w:val="003735B6"/>
    <w:rsid w:val="00377044"/>
    <w:rsid w:val="003A7E93"/>
    <w:rsid w:val="003B498F"/>
    <w:rsid w:val="003B5DEA"/>
    <w:rsid w:val="003E26AC"/>
    <w:rsid w:val="00405669"/>
    <w:rsid w:val="00443BFC"/>
    <w:rsid w:val="00445605"/>
    <w:rsid w:val="004660FE"/>
    <w:rsid w:val="00481C5D"/>
    <w:rsid w:val="00482139"/>
    <w:rsid w:val="004A1F57"/>
    <w:rsid w:val="004D7276"/>
    <w:rsid w:val="004E4F36"/>
    <w:rsid w:val="005065BF"/>
    <w:rsid w:val="005131B2"/>
    <w:rsid w:val="00526CA5"/>
    <w:rsid w:val="005915A3"/>
    <w:rsid w:val="006423F7"/>
    <w:rsid w:val="006F5224"/>
    <w:rsid w:val="006F5D1E"/>
    <w:rsid w:val="007044BD"/>
    <w:rsid w:val="007104C1"/>
    <w:rsid w:val="0071470F"/>
    <w:rsid w:val="00753CA4"/>
    <w:rsid w:val="00763285"/>
    <w:rsid w:val="007671EC"/>
    <w:rsid w:val="007739B0"/>
    <w:rsid w:val="00846A51"/>
    <w:rsid w:val="00872730"/>
    <w:rsid w:val="008752CF"/>
    <w:rsid w:val="008A5B13"/>
    <w:rsid w:val="008B5330"/>
    <w:rsid w:val="008D1E6C"/>
    <w:rsid w:val="00905289"/>
    <w:rsid w:val="009120DF"/>
    <w:rsid w:val="00972662"/>
    <w:rsid w:val="0097558C"/>
    <w:rsid w:val="009A2FDB"/>
    <w:rsid w:val="009A50AA"/>
    <w:rsid w:val="009B73F6"/>
    <w:rsid w:val="00A11259"/>
    <w:rsid w:val="00A234D3"/>
    <w:rsid w:val="00A5693A"/>
    <w:rsid w:val="00A61791"/>
    <w:rsid w:val="00A64C56"/>
    <w:rsid w:val="00A71316"/>
    <w:rsid w:val="00A71E98"/>
    <w:rsid w:val="00AA3C7D"/>
    <w:rsid w:val="00AD4A6F"/>
    <w:rsid w:val="00AD7E93"/>
    <w:rsid w:val="00AE5781"/>
    <w:rsid w:val="00B262F7"/>
    <w:rsid w:val="00B27732"/>
    <w:rsid w:val="00B64106"/>
    <w:rsid w:val="00B64187"/>
    <w:rsid w:val="00B874E1"/>
    <w:rsid w:val="00B92E4D"/>
    <w:rsid w:val="00BB6C9F"/>
    <w:rsid w:val="00BE247E"/>
    <w:rsid w:val="00BF244B"/>
    <w:rsid w:val="00C45704"/>
    <w:rsid w:val="00C65C5F"/>
    <w:rsid w:val="00C932B1"/>
    <w:rsid w:val="00CA65B4"/>
    <w:rsid w:val="00D6152B"/>
    <w:rsid w:val="00D77693"/>
    <w:rsid w:val="00D97306"/>
    <w:rsid w:val="00E026A1"/>
    <w:rsid w:val="00E07C6F"/>
    <w:rsid w:val="00E14CBE"/>
    <w:rsid w:val="00E56CCB"/>
    <w:rsid w:val="00E649D2"/>
    <w:rsid w:val="00F1050C"/>
    <w:rsid w:val="00F1509D"/>
    <w:rsid w:val="00F8196F"/>
    <w:rsid w:val="00FB64B8"/>
    <w:rsid w:val="00FF1AB0"/>
    <w:rsid w:val="00FF6A91"/>
    <w:rsid w:val="0685FA78"/>
    <w:rsid w:val="0ADD5E40"/>
    <w:rsid w:val="10F01548"/>
    <w:rsid w:val="11C3ADFA"/>
    <w:rsid w:val="13109F0A"/>
    <w:rsid w:val="13DB23FC"/>
    <w:rsid w:val="1680ACF0"/>
    <w:rsid w:val="16BDFC77"/>
    <w:rsid w:val="17DC8FE7"/>
    <w:rsid w:val="24921F63"/>
    <w:rsid w:val="24CBF99F"/>
    <w:rsid w:val="2B608642"/>
    <w:rsid w:val="2C679534"/>
    <w:rsid w:val="2C732B97"/>
    <w:rsid w:val="3464FE28"/>
    <w:rsid w:val="39511580"/>
    <w:rsid w:val="3E867D90"/>
    <w:rsid w:val="3EA2AB47"/>
    <w:rsid w:val="455BA9F6"/>
    <w:rsid w:val="4B54D27B"/>
    <w:rsid w:val="4FB5080E"/>
    <w:rsid w:val="57735F44"/>
    <w:rsid w:val="5C596BB0"/>
    <w:rsid w:val="5D224434"/>
    <w:rsid w:val="5D52DD03"/>
    <w:rsid w:val="624DD75C"/>
    <w:rsid w:val="683D8AC5"/>
    <w:rsid w:val="69C80E3C"/>
    <w:rsid w:val="6C263377"/>
    <w:rsid w:val="723B2BD8"/>
    <w:rsid w:val="77F5E026"/>
    <w:rsid w:val="7B8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CDC1"/>
  <w15:chartTrackingRefBased/>
  <w15:docId w15:val="{FC5F3F99-06AD-4FF5-A00B-886E545D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92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92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2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2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2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2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2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2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2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2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2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2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2E4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2E4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2E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2E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2E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2E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92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2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92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92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92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92E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92E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92E4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92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92E4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92E4D"/>
    <w:rPr>
      <w:b/>
      <w:bCs/>
      <w:smallCaps/>
      <w:color w:val="0F4761" w:themeColor="accent1" w:themeShade="BF"/>
      <w:spacing w:val="5"/>
    </w:rPr>
  </w:style>
  <w:style w:type="paragraph" w:styleId="Dzeltme">
    <w:name w:val="Revision"/>
    <w:hidden/>
    <w:uiPriority w:val="99"/>
    <w:semiHidden/>
    <w:rsid w:val="003326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7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2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8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193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7866c-2e5c-4198-8701-4645f021db0d" xsi:nil="true"/>
    <lcf76f155ced4ddcb4097134ff3c332f xmlns="f00106e7-3c25-4bab-a757-0a73831af9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4C7DB56A099479EE61466A7D0B161" ma:contentTypeVersion="19" ma:contentTypeDescription="Create a new document." ma:contentTypeScope="" ma:versionID="ae8179421cf0059aa482ff2ddddbbf4d">
  <xsd:schema xmlns:xsd="http://www.w3.org/2001/XMLSchema" xmlns:xs="http://www.w3.org/2001/XMLSchema" xmlns:p="http://schemas.microsoft.com/office/2006/metadata/properties" xmlns:ns2="f00106e7-3c25-4bab-a757-0a73831af9b8" xmlns:ns3="6527866c-2e5c-4198-8701-4645f021db0d" targetNamespace="http://schemas.microsoft.com/office/2006/metadata/properties" ma:root="true" ma:fieldsID="f26296c896689279845a1940db031918" ns2:_="" ns3:_="">
    <xsd:import namespace="f00106e7-3c25-4bab-a757-0a73831af9b8"/>
    <xsd:import namespace="6527866c-2e5c-4198-8701-4645f021db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106e7-3c25-4bab-a757-0a73831af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0eaca7-acab-4b27-a6f2-2ee781ebe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7866c-2e5c-4198-8701-4645f021db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976c81-e71f-4e20-9c46-66c71193aab9}" ma:internalName="TaxCatchAll" ma:showField="CatchAllData" ma:web="6527866c-2e5c-4198-8701-4645f021db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45407B-B2A0-4D1E-8068-29E941B5E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48512-0B03-4B9D-951A-32F031C91ADE}">
  <ds:schemaRefs>
    <ds:schemaRef ds:uri="http://schemas.microsoft.com/office/2006/metadata/properties"/>
    <ds:schemaRef ds:uri="http://schemas.microsoft.com/office/infopath/2007/PartnerControls"/>
    <ds:schemaRef ds:uri="6527866c-2e5c-4198-8701-4645f021db0d"/>
    <ds:schemaRef ds:uri="f00106e7-3c25-4bab-a757-0a73831af9b8"/>
  </ds:schemaRefs>
</ds:datastoreItem>
</file>

<file path=customXml/itemProps3.xml><?xml version="1.0" encoding="utf-8"?>
<ds:datastoreItem xmlns:ds="http://schemas.openxmlformats.org/officeDocument/2006/customXml" ds:itemID="{3CC9B19F-485A-408D-B05B-5247DCD9E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106e7-3c25-4bab-a757-0a73831af9b8"/>
    <ds:schemaRef ds:uri="6527866c-2e5c-4198-8701-4645f021d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Bora</dc:creator>
  <cp:keywords/>
  <dc:description/>
  <cp:lastModifiedBy>Ebru ERDOGAN</cp:lastModifiedBy>
  <cp:revision>9</cp:revision>
  <dcterms:created xsi:type="dcterms:W3CDTF">2026-06-22T14:39:00Z</dcterms:created>
  <dcterms:modified xsi:type="dcterms:W3CDTF">2026-06-23T06:48:00Z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0x0101004634C7DB56A099479EE61466A7D0B161</vt:lpwstr>
  </property>
  <property fmtid="{D5CDD505-2E9C-101B-9397-08002B2CF9AE}" pid="3" name="MediaServiceImageTags">
    <vt:lpwstr/>
  </property>
</Properties>
</file>